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C7B0" w14:textId="77777777" w:rsidR="0035178D" w:rsidRDefault="0035178D" w:rsidP="0035178D">
      <w:pPr>
        <w:jc w:val="center"/>
        <w:rPr>
          <w:rFonts w:hint="eastAsia"/>
          <w:b/>
          <w:i/>
        </w:rPr>
      </w:pPr>
      <w:r>
        <w:rPr>
          <w:b/>
          <w:i/>
        </w:rPr>
        <w:t>BRYNMAWR TOWN COUNCIL</w:t>
      </w:r>
    </w:p>
    <w:p w14:paraId="021D6144" w14:textId="77777777" w:rsidR="0035178D" w:rsidRDefault="0035178D" w:rsidP="0035178D">
      <w:pPr>
        <w:rPr>
          <w:rFonts w:hint="eastAsia"/>
          <w:b/>
          <w:i/>
        </w:rPr>
      </w:pPr>
    </w:p>
    <w:p w14:paraId="3C291544" w14:textId="77777777" w:rsidR="0035178D" w:rsidRDefault="0035178D" w:rsidP="0035178D">
      <w:pPr>
        <w:rPr>
          <w:rFonts w:hint="eastAsia"/>
          <w:b/>
          <w:i/>
        </w:rPr>
      </w:pPr>
      <w:r>
        <w:rPr>
          <w:b/>
          <w:i/>
        </w:rPr>
        <w:t>Minutes of the Monthly Meeting of the Council held on Wednesday, 24 January 2024 at 7.00pm in the Council Chamber, Brynmawr Institute, Market Square, Brynmawr.</w:t>
      </w:r>
    </w:p>
    <w:p w14:paraId="0F21A7F4" w14:textId="77777777" w:rsidR="0035178D" w:rsidRDefault="0035178D" w:rsidP="0035178D">
      <w:pPr>
        <w:rPr>
          <w:rFonts w:hint="eastAsia"/>
          <w:b/>
          <w:i/>
        </w:rPr>
      </w:pPr>
    </w:p>
    <w:p w14:paraId="1934E262" w14:textId="77777777" w:rsidR="0035178D" w:rsidRDefault="0035178D" w:rsidP="0035178D">
      <w:pPr>
        <w:rPr>
          <w:rFonts w:hint="eastAsia"/>
          <w:b/>
          <w:i/>
        </w:rPr>
      </w:pPr>
      <w:r>
        <w:rPr>
          <w:b/>
          <w:i/>
        </w:rPr>
        <w:tab/>
        <w:t xml:space="preserve">Present: </w:t>
      </w:r>
      <w:r>
        <w:rPr>
          <w:rFonts w:hint="eastAsia"/>
          <w:b/>
          <w:i/>
        </w:rPr>
        <w:t>-</w:t>
      </w:r>
      <w:r>
        <w:rPr>
          <w:b/>
          <w:i/>
        </w:rPr>
        <w:tab/>
      </w:r>
      <w:proofErr w:type="spellStart"/>
      <w:r>
        <w:rPr>
          <w:b/>
          <w:i/>
        </w:rPr>
        <w:t>Councillors</w:t>
      </w:r>
      <w:proofErr w:type="spellEnd"/>
      <w:r>
        <w:rPr>
          <w:b/>
          <w:i/>
        </w:rPr>
        <w:t xml:space="preserve">    </w:t>
      </w:r>
      <w:r>
        <w:rPr>
          <w:b/>
          <w:i/>
        </w:rPr>
        <w:tab/>
        <w:t>W.K. Hodgins</w:t>
      </w:r>
      <w:r>
        <w:rPr>
          <w:b/>
          <w:i/>
        </w:rPr>
        <w:tab/>
      </w:r>
      <w:r>
        <w:rPr>
          <w:b/>
          <w:i/>
        </w:rPr>
        <w:tab/>
      </w:r>
      <w:r>
        <w:rPr>
          <w:b/>
          <w:i/>
        </w:rPr>
        <w:tab/>
        <w:t>(Presiding).</w:t>
      </w:r>
      <w:r>
        <w:rPr>
          <w:b/>
          <w:i/>
        </w:rPr>
        <w:tab/>
      </w:r>
    </w:p>
    <w:p w14:paraId="1CDD798F" w14:textId="77777777" w:rsidR="0035178D" w:rsidRDefault="0035178D" w:rsidP="0035178D">
      <w:pPr>
        <w:rPr>
          <w:rFonts w:hint="eastAsia"/>
          <w:b/>
          <w:i/>
        </w:rPr>
      </w:pPr>
      <w:r>
        <w:rPr>
          <w:b/>
          <w:i/>
        </w:rPr>
        <w:tab/>
        <w:t xml:space="preserve"> </w:t>
      </w:r>
      <w:r>
        <w:rPr>
          <w:b/>
          <w:i/>
        </w:rPr>
        <w:tab/>
      </w:r>
      <w:r>
        <w:rPr>
          <w:b/>
          <w:i/>
        </w:rPr>
        <w:tab/>
      </w:r>
      <w:r>
        <w:rPr>
          <w:b/>
          <w:i/>
        </w:rPr>
        <w:tab/>
      </w:r>
      <w:r>
        <w:rPr>
          <w:b/>
          <w:i/>
        </w:rPr>
        <w:tab/>
        <w:t>J. M. Sutton</w:t>
      </w:r>
      <w:r>
        <w:rPr>
          <w:b/>
          <w:i/>
        </w:rPr>
        <w:tab/>
      </w:r>
      <w:r>
        <w:rPr>
          <w:b/>
          <w:i/>
        </w:rPr>
        <w:tab/>
      </w:r>
      <w:r>
        <w:rPr>
          <w:b/>
          <w:i/>
        </w:rPr>
        <w:tab/>
      </w:r>
    </w:p>
    <w:p w14:paraId="778D2003" w14:textId="77777777" w:rsidR="0035178D" w:rsidRDefault="0035178D" w:rsidP="0035178D">
      <w:pPr>
        <w:rPr>
          <w:rFonts w:hint="eastAsia"/>
          <w:b/>
          <w:i/>
        </w:rPr>
      </w:pPr>
      <w:r>
        <w:rPr>
          <w:b/>
          <w:i/>
        </w:rPr>
        <w:tab/>
      </w:r>
      <w:r>
        <w:rPr>
          <w:b/>
          <w:i/>
        </w:rPr>
        <w:tab/>
      </w:r>
      <w:r>
        <w:rPr>
          <w:b/>
          <w:i/>
        </w:rPr>
        <w:tab/>
      </w:r>
      <w:r>
        <w:rPr>
          <w:b/>
          <w:i/>
        </w:rPr>
        <w:tab/>
      </w:r>
      <w:r>
        <w:rPr>
          <w:b/>
          <w:i/>
        </w:rPr>
        <w:tab/>
      </w:r>
      <w:proofErr w:type="spellStart"/>
      <w:r>
        <w:rPr>
          <w:b/>
          <w:i/>
        </w:rPr>
        <w:t>Mrs</w:t>
      </w:r>
      <w:proofErr w:type="spellEnd"/>
      <w:r>
        <w:rPr>
          <w:b/>
          <w:i/>
        </w:rPr>
        <w:t xml:space="preserve"> O.M. Swales</w:t>
      </w:r>
    </w:p>
    <w:p w14:paraId="7C1214B6" w14:textId="77777777" w:rsidR="0035178D" w:rsidRDefault="0035178D" w:rsidP="0035178D">
      <w:pPr>
        <w:rPr>
          <w:rFonts w:hint="eastAsia"/>
          <w:b/>
          <w:i/>
        </w:rPr>
      </w:pPr>
      <w:r>
        <w:rPr>
          <w:b/>
          <w:i/>
        </w:rPr>
        <w:tab/>
      </w:r>
      <w:r>
        <w:rPr>
          <w:b/>
          <w:i/>
        </w:rPr>
        <w:tab/>
      </w:r>
      <w:r>
        <w:rPr>
          <w:b/>
          <w:i/>
        </w:rPr>
        <w:tab/>
      </w:r>
      <w:r>
        <w:rPr>
          <w:b/>
          <w:i/>
        </w:rPr>
        <w:tab/>
      </w:r>
      <w:r>
        <w:rPr>
          <w:b/>
          <w:i/>
        </w:rPr>
        <w:tab/>
        <w:t>E. M. Hillier</w:t>
      </w:r>
    </w:p>
    <w:p w14:paraId="5CB1939C" w14:textId="77777777" w:rsidR="0035178D" w:rsidRDefault="0035178D" w:rsidP="0035178D">
      <w:pPr>
        <w:rPr>
          <w:rFonts w:hint="eastAsia"/>
          <w:b/>
          <w:i/>
        </w:rPr>
      </w:pPr>
      <w:r>
        <w:rPr>
          <w:b/>
          <w:i/>
        </w:rPr>
        <w:tab/>
      </w:r>
      <w:r>
        <w:rPr>
          <w:b/>
          <w:i/>
        </w:rPr>
        <w:tab/>
      </w:r>
      <w:r>
        <w:rPr>
          <w:b/>
          <w:i/>
        </w:rPr>
        <w:tab/>
      </w:r>
      <w:r>
        <w:rPr>
          <w:b/>
          <w:i/>
        </w:rPr>
        <w:tab/>
        <w:t xml:space="preserve">            Mrs. D. Brown</w:t>
      </w:r>
    </w:p>
    <w:p w14:paraId="2378AD80" w14:textId="77777777" w:rsidR="0035178D" w:rsidRDefault="0035178D" w:rsidP="0035178D">
      <w:pPr>
        <w:rPr>
          <w:rFonts w:hint="eastAsia"/>
          <w:b/>
          <w:i/>
        </w:rPr>
      </w:pPr>
      <w:r>
        <w:rPr>
          <w:b/>
          <w:i/>
        </w:rPr>
        <w:tab/>
      </w:r>
      <w:r>
        <w:rPr>
          <w:b/>
          <w:i/>
        </w:rPr>
        <w:tab/>
      </w:r>
      <w:r>
        <w:rPr>
          <w:b/>
          <w:i/>
        </w:rPr>
        <w:tab/>
      </w:r>
      <w:r>
        <w:rPr>
          <w:b/>
          <w:i/>
        </w:rPr>
        <w:tab/>
      </w:r>
      <w:r>
        <w:rPr>
          <w:b/>
          <w:i/>
        </w:rPr>
        <w:tab/>
        <w:t>R.J. Hill</w:t>
      </w:r>
    </w:p>
    <w:p w14:paraId="67A4DB91" w14:textId="77777777" w:rsidR="0035178D" w:rsidRDefault="0035178D" w:rsidP="0035178D">
      <w:pPr>
        <w:rPr>
          <w:rFonts w:hint="eastAsia"/>
          <w:b/>
          <w:i/>
        </w:rPr>
      </w:pPr>
      <w:r>
        <w:rPr>
          <w:b/>
          <w:i/>
        </w:rPr>
        <w:tab/>
      </w:r>
      <w:r>
        <w:rPr>
          <w:b/>
          <w:i/>
        </w:rPr>
        <w:tab/>
      </w:r>
      <w:r>
        <w:rPr>
          <w:b/>
          <w:i/>
        </w:rPr>
        <w:tab/>
      </w:r>
      <w:r>
        <w:rPr>
          <w:b/>
          <w:i/>
        </w:rPr>
        <w:tab/>
      </w:r>
      <w:r>
        <w:rPr>
          <w:b/>
          <w:i/>
        </w:rPr>
        <w:tab/>
        <w:t>Mrs. C. Bolter</w:t>
      </w:r>
    </w:p>
    <w:p w14:paraId="3A88423C" w14:textId="77777777" w:rsidR="0035178D" w:rsidRDefault="0035178D" w:rsidP="0035178D">
      <w:pPr>
        <w:rPr>
          <w:rFonts w:hint="eastAsia"/>
          <w:b/>
          <w:i/>
        </w:rPr>
      </w:pPr>
      <w:r>
        <w:rPr>
          <w:b/>
          <w:i/>
        </w:rPr>
        <w:tab/>
      </w:r>
      <w:r>
        <w:rPr>
          <w:b/>
          <w:i/>
        </w:rPr>
        <w:tab/>
      </w:r>
      <w:r>
        <w:rPr>
          <w:b/>
          <w:i/>
        </w:rPr>
        <w:tab/>
      </w:r>
      <w:r>
        <w:rPr>
          <w:b/>
          <w:i/>
        </w:rPr>
        <w:tab/>
      </w:r>
      <w:r>
        <w:rPr>
          <w:b/>
          <w:i/>
        </w:rPr>
        <w:tab/>
      </w:r>
    </w:p>
    <w:p w14:paraId="1861DB9B" w14:textId="77777777" w:rsidR="0035178D" w:rsidRDefault="0035178D" w:rsidP="0035178D">
      <w:pPr>
        <w:ind w:firstLine="709"/>
        <w:rPr>
          <w:rFonts w:hint="eastAsia"/>
          <w:b/>
          <w:i/>
        </w:rPr>
      </w:pPr>
      <w:r>
        <w:rPr>
          <w:b/>
          <w:i/>
        </w:rPr>
        <w:t xml:space="preserve">In Attendance: </w:t>
      </w:r>
      <w:r>
        <w:rPr>
          <w:rFonts w:hint="eastAsia"/>
          <w:b/>
          <w:i/>
        </w:rPr>
        <w:t>-</w:t>
      </w:r>
      <w:r>
        <w:rPr>
          <w:b/>
          <w:i/>
        </w:rPr>
        <w:tab/>
      </w:r>
      <w:r>
        <w:rPr>
          <w:b/>
          <w:i/>
        </w:rPr>
        <w:tab/>
        <w:t>Mrs. A.C. Davies</w:t>
      </w:r>
      <w:r>
        <w:rPr>
          <w:b/>
          <w:i/>
        </w:rPr>
        <w:tab/>
        <w:t>(Town Clerk).</w:t>
      </w:r>
    </w:p>
    <w:p w14:paraId="7D327AAF" w14:textId="77777777" w:rsidR="0035178D" w:rsidRDefault="0035178D" w:rsidP="0035178D">
      <w:pPr>
        <w:ind w:left="3540"/>
        <w:rPr>
          <w:rFonts w:hint="eastAsia"/>
          <w:b/>
          <w:i/>
        </w:rPr>
      </w:pPr>
      <w:r>
        <w:rPr>
          <w:b/>
          <w:i/>
        </w:rPr>
        <w:t>Miss. N.J. Williams</w:t>
      </w:r>
      <w:r>
        <w:rPr>
          <w:b/>
          <w:i/>
        </w:rPr>
        <w:tab/>
        <w:t xml:space="preserve">(Asst. Town </w:t>
      </w:r>
      <w:proofErr w:type="gramStart"/>
      <w:r>
        <w:rPr>
          <w:b/>
          <w:i/>
        </w:rPr>
        <w:t xml:space="preserve">Clerk)   </w:t>
      </w:r>
      <w:proofErr w:type="gramEnd"/>
      <w:r>
        <w:rPr>
          <w:b/>
          <w:i/>
        </w:rPr>
        <w:t xml:space="preserve">                                                           ---------------o0o---------------</w:t>
      </w:r>
    </w:p>
    <w:p w14:paraId="14998051" w14:textId="77777777" w:rsidR="0035178D" w:rsidRDefault="0035178D" w:rsidP="0035178D">
      <w:pPr>
        <w:rPr>
          <w:rFonts w:hint="eastAsia"/>
          <w:b/>
          <w:i/>
        </w:rPr>
      </w:pPr>
      <w:r>
        <w:rPr>
          <w:b/>
          <w:i/>
        </w:rPr>
        <w:t xml:space="preserve">177/23 Apologies: </w:t>
      </w:r>
      <w:r>
        <w:rPr>
          <w:rFonts w:hint="eastAsia"/>
          <w:b/>
          <w:i/>
        </w:rPr>
        <w:t>-</w:t>
      </w:r>
      <w:r>
        <w:rPr>
          <w:b/>
          <w:i/>
        </w:rPr>
        <w:tab/>
      </w:r>
      <w:r>
        <w:rPr>
          <w:b/>
          <w:i/>
        </w:rPr>
        <w:tab/>
        <w:t xml:space="preserve">           A. Talbot, J.M. Gardner, B.M. Sutton.</w:t>
      </w:r>
    </w:p>
    <w:p w14:paraId="5FDC56E6" w14:textId="77777777" w:rsidR="0035178D" w:rsidRDefault="0035178D" w:rsidP="0035178D">
      <w:pPr>
        <w:ind w:firstLine="709"/>
        <w:rPr>
          <w:rFonts w:hint="eastAsia"/>
          <w:b/>
          <w:i/>
        </w:rPr>
      </w:pPr>
    </w:p>
    <w:p w14:paraId="22FEAD98" w14:textId="77777777" w:rsidR="0035178D" w:rsidRPr="00A07ABD" w:rsidRDefault="0035178D" w:rsidP="0035178D">
      <w:pPr>
        <w:rPr>
          <w:rFonts w:cs="Mangal" w:hint="eastAsia"/>
          <w:lang w:val="en-GB"/>
        </w:rPr>
      </w:pPr>
      <w:r>
        <w:rPr>
          <w:b/>
          <w:i/>
        </w:rPr>
        <w:t>178/23 The Chair welcomed members to the January Meeting.</w:t>
      </w:r>
    </w:p>
    <w:p w14:paraId="1F56533F" w14:textId="77777777" w:rsidR="0035178D" w:rsidRDefault="0035178D" w:rsidP="0035178D">
      <w:pPr>
        <w:rPr>
          <w:rFonts w:hint="eastAsia"/>
        </w:rPr>
      </w:pPr>
    </w:p>
    <w:p w14:paraId="4DC4661D" w14:textId="77777777" w:rsidR="0035178D" w:rsidRDefault="0035178D" w:rsidP="0035178D">
      <w:pPr>
        <w:rPr>
          <w:rFonts w:hint="eastAsia"/>
          <w:b/>
          <w:i/>
        </w:rPr>
      </w:pPr>
      <w:r>
        <w:rPr>
          <w:b/>
          <w:i/>
        </w:rPr>
        <w:t>179/23 Declaration of Interest &amp; Dispensations.</w:t>
      </w:r>
    </w:p>
    <w:p w14:paraId="028E324B" w14:textId="77777777" w:rsidR="0035178D" w:rsidRDefault="0035178D" w:rsidP="0035178D">
      <w:pPr>
        <w:rPr>
          <w:rFonts w:hint="eastAsia"/>
        </w:rPr>
      </w:pPr>
      <w:r>
        <w:tab/>
        <w:t xml:space="preserve">The Chair reminded members to make declarations of interest at appropriate points on the </w:t>
      </w:r>
      <w:r>
        <w:tab/>
        <w:t>agenda.</w:t>
      </w:r>
    </w:p>
    <w:p w14:paraId="242C0CDD" w14:textId="77777777" w:rsidR="0035178D" w:rsidRDefault="0035178D" w:rsidP="0035178D">
      <w:pPr>
        <w:rPr>
          <w:rFonts w:hint="eastAsia"/>
        </w:rPr>
      </w:pPr>
      <w:r>
        <w:tab/>
      </w:r>
    </w:p>
    <w:p w14:paraId="48F634CE" w14:textId="77777777" w:rsidR="0035178D" w:rsidRDefault="0035178D" w:rsidP="0035178D">
      <w:pPr>
        <w:rPr>
          <w:rFonts w:hint="eastAsia"/>
          <w:b/>
          <w:bCs/>
          <w:i/>
          <w:iCs/>
        </w:rPr>
      </w:pPr>
      <w:r w:rsidRPr="00CC2869">
        <w:rPr>
          <w:b/>
          <w:bCs/>
          <w:i/>
          <w:iCs/>
        </w:rPr>
        <w:t>180/23</w:t>
      </w:r>
      <w:r>
        <w:t xml:space="preserve"> </w:t>
      </w:r>
      <w:r>
        <w:rPr>
          <w:b/>
          <w:bCs/>
          <w:i/>
          <w:iCs/>
        </w:rPr>
        <w:t>Monthly Meeting of the Council held on 06 December 2023.</w:t>
      </w:r>
    </w:p>
    <w:p w14:paraId="2854AE5C" w14:textId="77777777" w:rsidR="0035178D" w:rsidRDefault="0035178D" w:rsidP="0035178D">
      <w:pPr>
        <w:rPr>
          <w:rFonts w:hint="eastAsia"/>
          <w:b/>
          <w:bCs/>
          <w:i/>
          <w:iCs/>
        </w:rPr>
      </w:pPr>
      <w:r>
        <w:rPr>
          <w:b/>
          <w:bCs/>
          <w:i/>
          <w:iCs/>
        </w:rPr>
        <w:tab/>
        <w:t>Corrections – None.</w:t>
      </w:r>
    </w:p>
    <w:p w14:paraId="53B1CBFF" w14:textId="77777777" w:rsidR="0035178D" w:rsidRDefault="0035178D" w:rsidP="0035178D">
      <w:pPr>
        <w:rPr>
          <w:rFonts w:hint="eastAsia"/>
          <w:b/>
          <w:bCs/>
          <w:i/>
          <w:iCs/>
        </w:rPr>
      </w:pPr>
      <w:r>
        <w:rPr>
          <w:b/>
          <w:bCs/>
          <w:i/>
          <w:iCs/>
        </w:rPr>
        <w:tab/>
      </w:r>
    </w:p>
    <w:p w14:paraId="66EBE7E6" w14:textId="77777777" w:rsidR="0035178D" w:rsidRDefault="0035178D" w:rsidP="0035178D">
      <w:pPr>
        <w:rPr>
          <w:rFonts w:hint="eastAsia"/>
          <w:b/>
          <w:i/>
        </w:rPr>
      </w:pPr>
      <w:r>
        <w:rPr>
          <w:b/>
          <w:i/>
        </w:rPr>
        <w:tab/>
        <w:t>Matters Arising from the Minutes.</w:t>
      </w:r>
    </w:p>
    <w:p w14:paraId="032C62D6" w14:textId="77777777" w:rsidR="0035178D" w:rsidRPr="00652F59" w:rsidRDefault="0035178D" w:rsidP="0035178D">
      <w:pPr>
        <w:rPr>
          <w:rFonts w:hint="eastAsia"/>
          <w:b/>
          <w:bCs/>
          <w:i/>
          <w:iCs/>
        </w:rPr>
      </w:pPr>
    </w:p>
    <w:p w14:paraId="58D85E05" w14:textId="77777777" w:rsidR="0035178D" w:rsidRDefault="0035178D" w:rsidP="0035178D">
      <w:pPr>
        <w:rPr>
          <w:rFonts w:hint="eastAsia"/>
          <w:b/>
          <w:bCs/>
          <w:i/>
          <w:iCs/>
        </w:rPr>
      </w:pPr>
      <w:r>
        <w:rPr>
          <w:b/>
          <w:bCs/>
          <w:i/>
          <w:iCs/>
        </w:rPr>
        <w:tab/>
      </w:r>
      <w:r w:rsidRPr="00250B77">
        <w:rPr>
          <w:b/>
          <w:bCs/>
          <w:i/>
          <w:iCs/>
        </w:rPr>
        <w:t>Item</w:t>
      </w:r>
      <w:r>
        <w:rPr>
          <w:b/>
          <w:bCs/>
          <w:i/>
          <w:iCs/>
        </w:rPr>
        <w:t xml:space="preserve"> 131/23</w:t>
      </w:r>
      <w:r w:rsidRPr="00250B77">
        <w:rPr>
          <w:b/>
          <w:bCs/>
          <w:i/>
          <w:iCs/>
        </w:rPr>
        <w:t xml:space="preserve"> – </w:t>
      </w:r>
      <w:proofErr w:type="spellStart"/>
      <w:r>
        <w:rPr>
          <w:b/>
          <w:bCs/>
          <w:i/>
          <w:iCs/>
        </w:rPr>
        <w:t>Crawshay</w:t>
      </w:r>
      <w:proofErr w:type="spellEnd"/>
      <w:r>
        <w:rPr>
          <w:b/>
          <w:bCs/>
          <w:i/>
          <w:iCs/>
        </w:rPr>
        <w:t xml:space="preserve"> House – R.M. Williams.</w:t>
      </w:r>
    </w:p>
    <w:p w14:paraId="7F9BBB15" w14:textId="77777777" w:rsidR="0035178D" w:rsidRPr="00591924" w:rsidRDefault="0035178D" w:rsidP="0035178D">
      <w:pPr>
        <w:ind w:left="709"/>
        <w:rPr>
          <w:rFonts w:hint="eastAsia"/>
        </w:rPr>
      </w:pPr>
      <w:r w:rsidRPr="00591924">
        <w:rPr>
          <w:rFonts w:hint="eastAsia"/>
        </w:rPr>
        <w:t>A</w:t>
      </w:r>
      <w:r w:rsidRPr="00591924">
        <w:t xml:space="preserve"> member asked if a reply had been received from R.M. Williams regarding the cutting back of the overgrown hedges around the building </w:t>
      </w:r>
      <w:r>
        <w:t xml:space="preserve">(Former </w:t>
      </w:r>
      <w:proofErr w:type="spellStart"/>
      <w:r>
        <w:t>Crawshay</w:t>
      </w:r>
      <w:proofErr w:type="spellEnd"/>
      <w:r>
        <w:t xml:space="preserve"> House) </w:t>
      </w:r>
      <w:r w:rsidRPr="00591924">
        <w:t>and a</w:t>
      </w:r>
      <w:r>
        <w:t xml:space="preserve"> response regarding an </w:t>
      </w:r>
      <w:r w:rsidRPr="00591924">
        <w:t xml:space="preserve">inspection </w:t>
      </w:r>
      <w:r>
        <w:t>to be carried out</w:t>
      </w:r>
      <w:r w:rsidRPr="00C639A2">
        <w:t xml:space="preserve"> </w:t>
      </w:r>
      <w:r>
        <w:t>by the appropriate Officers, BGCBC due to the poor state of the building and surrounding grounds.</w:t>
      </w:r>
    </w:p>
    <w:p w14:paraId="14652099" w14:textId="77777777" w:rsidR="0035178D" w:rsidRPr="00591924" w:rsidRDefault="0035178D" w:rsidP="0035178D">
      <w:pPr>
        <w:rPr>
          <w:rFonts w:hint="eastAsia"/>
        </w:rPr>
      </w:pPr>
      <w:r w:rsidRPr="00591924">
        <w:tab/>
        <w:t xml:space="preserve">The Clerk read out a response from Mr. Steve Smith stating that unless there is a breach of </w:t>
      </w:r>
      <w:r w:rsidRPr="00591924">
        <w:tab/>
        <w:t xml:space="preserve">planning, there is not a lot that can be done </w:t>
      </w:r>
      <w:r>
        <w:t>regarding this matter</w:t>
      </w:r>
      <w:r w:rsidRPr="00591924">
        <w:t>.</w:t>
      </w:r>
    </w:p>
    <w:p w14:paraId="06A04CC0" w14:textId="77777777" w:rsidR="0035178D" w:rsidRDefault="0035178D" w:rsidP="0035178D">
      <w:pPr>
        <w:rPr>
          <w:rFonts w:hint="eastAsia"/>
        </w:rPr>
      </w:pPr>
      <w:r w:rsidRPr="00591924">
        <w:tab/>
        <w:t xml:space="preserve">Mr. Smith informed members that he has </w:t>
      </w:r>
      <w:r>
        <w:t>forwarded</w:t>
      </w:r>
      <w:r w:rsidRPr="00591924">
        <w:t xml:space="preserve"> the complaint regarding the hedges and </w:t>
      </w:r>
      <w:r w:rsidRPr="00591924">
        <w:tab/>
        <w:t xml:space="preserve">possible impact on the highway to the </w:t>
      </w:r>
      <w:r>
        <w:t>appropriate</w:t>
      </w:r>
      <w:r w:rsidRPr="00591924">
        <w:t xml:space="preserve"> </w:t>
      </w:r>
      <w:r>
        <w:t>O</w:t>
      </w:r>
      <w:r w:rsidRPr="00591924">
        <w:t>fficers.</w:t>
      </w:r>
    </w:p>
    <w:p w14:paraId="4EAD19F2" w14:textId="77777777" w:rsidR="0035178D" w:rsidRDefault="0035178D" w:rsidP="0035178D">
      <w:pPr>
        <w:ind w:left="705"/>
        <w:rPr>
          <w:rFonts w:hint="eastAsia"/>
        </w:rPr>
      </w:pPr>
      <w:r>
        <w:t>It was agreed to send a letter to Mr. Andrew Myatt at Tai Calon regarding the remo</w:t>
      </w:r>
      <w:r>
        <w:rPr>
          <w:rFonts w:hint="eastAsia"/>
        </w:rPr>
        <w:t>val</w:t>
      </w:r>
      <w:r>
        <w:t xml:space="preserve"> of a tree adjacent to No. 1 Trafalgar Close as the principle is, if one tree is cut down one must be replaced. The Council would also like to know who is responsible for the upkeep of the shelter on the same piece of land.</w:t>
      </w:r>
    </w:p>
    <w:p w14:paraId="61C93B98" w14:textId="77777777" w:rsidR="0035178D" w:rsidRDefault="0035178D" w:rsidP="0035178D">
      <w:pPr>
        <w:rPr>
          <w:rFonts w:hint="eastAsia"/>
          <w:b/>
          <w:bCs/>
          <w:i/>
          <w:iCs/>
        </w:rPr>
      </w:pPr>
    </w:p>
    <w:p w14:paraId="00001887" w14:textId="77777777" w:rsidR="0035178D" w:rsidRPr="00DD327E" w:rsidRDefault="0035178D" w:rsidP="0035178D">
      <w:pPr>
        <w:ind w:left="709"/>
        <w:rPr>
          <w:rFonts w:hint="eastAsia"/>
        </w:rPr>
      </w:pPr>
      <w:r w:rsidRPr="00303E83">
        <w:rPr>
          <w:b/>
          <w:bCs/>
          <w:i/>
          <w:iCs/>
        </w:rPr>
        <w:t xml:space="preserve">Item </w:t>
      </w:r>
      <w:r>
        <w:rPr>
          <w:b/>
          <w:bCs/>
          <w:i/>
          <w:iCs/>
        </w:rPr>
        <w:t>129</w:t>
      </w:r>
      <w:r w:rsidRPr="00303E83">
        <w:rPr>
          <w:b/>
          <w:bCs/>
          <w:i/>
          <w:iCs/>
        </w:rPr>
        <w:t>/2</w:t>
      </w:r>
      <w:r>
        <w:rPr>
          <w:b/>
          <w:bCs/>
          <w:i/>
          <w:iCs/>
        </w:rPr>
        <w:t>3</w:t>
      </w:r>
      <w:r w:rsidRPr="00303E83">
        <w:rPr>
          <w:b/>
          <w:bCs/>
          <w:i/>
          <w:iCs/>
        </w:rPr>
        <w:t xml:space="preserve"> </w:t>
      </w:r>
      <w:r>
        <w:rPr>
          <w:b/>
          <w:bCs/>
          <w:i/>
          <w:iCs/>
        </w:rPr>
        <w:t>– Brynmawr Post Office.</w:t>
      </w:r>
    </w:p>
    <w:p w14:paraId="1EB9B282" w14:textId="77777777" w:rsidR="0035178D" w:rsidRDefault="0035178D" w:rsidP="0035178D">
      <w:pPr>
        <w:ind w:left="709"/>
        <w:rPr>
          <w:rFonts w:hint="eastAsia"/>
        </w:rPr>
      </w:pPr>
      <w:r>
        <w:rPr>
          <w:rFonts w:hint="eastAsia"/>
        </w:rPr>
        <w:t>A</w:t>
      </w:r>
      <w:r>
        <w:t xml:space="preserve"> member asked if there has been any furthe</w:t>
      </w:r>
      <w:r>
        <w:rPr>
          <w:rFonts w:hint="eastAsia"/>
        </w:rPr>
        <w:t>r</w:t>
      </w:r>
      <w:r>
        <w:t xml:space="preserve"> information received regarding the opening of the Brynmawr Post Office.</w:t>
      </w:r>
    </w:p>
    <w:p w14:paraId="5501F94C" w14:textId="77777777" w:rsidR="0035178D" w:rsidRDefault="0035178D" w:rsidP="0035178D">
      <w:pPr>
        <w:ind w:left="709"/>
        <w:rPr>
          <w:rFonts w:hint="eastAsia"/>
        </w:rPr>
      </w:pPr>
      <w:r>
        <w:rPr>
          <w:rFonts w:hint="eastAsia"/>
        </w:rPr>
        <w:t>T</w:t>
      </w:r>
      <w:r>
        <w:t>he Clerk informed the meeting that no further information had been received</w:t>
      </w:r>
      <w:r>
        <w:rPr>
          <w:rFonts w:hint="eastAsia"/>
        </w:rPr>
        <w:t>,</w:t>
      </w:r>
      <w:r>
        <w:t xml:space="preserve"> only that the owner has committed to re-opening in February 2024.</w:t>
      </w:r>
    </w:p>
    <w:p w14:paraId="47C5B898" w14:textId="77777777" w:rsidR="0035178D" w:rsidRDefault="0035178D" w:rsidP="0035178D">
      <w:pPr>
        <w:ind w:left="709"/>
        <w:rPr>
          <w:rFonts w:hint="eastAsia"/>
        </w:rPr>
      </w:pPr>
      <w:r>
        <w:rPr>
          <w:rFonts w:hint="eastAsia"/>
        </w:rPr>
        <w:t>A</w:t>
      </w:r>
      <w:r>
        <w:t>ll members agreed that it is very important that Brynmawr has a Post Office.</w:t>
      </w:r>
    </w:p>
    <w:p w14:paraId="07476CD9" w14:textId="77777777" w:rsidR="0035178D" w:rsidRPr="002F0EFF" w:rsidRDefault="0035178D" w:rsidP="0035178D">
      <w:pPr>
        <w:ind w:left="709"/>
        <w:jc w:val="center"/>
        <w:rPr>
          <w:rFonts w:hint="eastAsia"/>
          <w:b/>
          <w:bCs/>
          <w:i/>
          <w:iCs/>
        </w:rPr>
      </w:pPr>
      <w:r w:rsidRPr="002F0EFF">
        <w:rPr>
          <w:b/>
          <w:bCs/>
          <w:i/>
          <w:iCs/>
        </w:rPr>
        <w:t>-2-</w:t>
      </w:r>
    </w:p>
    <w:p w14:paraId="5A277B33" w14:textId="77777777" w:rsidR="0035178D" w:rsidRDefault="0035178D" w:rsidP="0035178D">
      <w:pPr>
        <w:ind w:firstLine="709"/>
        <w:rPr>
          <w:rFonts w:hint="eastAsia"/>
          <w:b/>
          <w:bCs/>
          <w:i/>
          <w:iCs/>
        </w:rPr>
      </w:pPr>
      <w:r w:rsidRPr="00485728">
        <w:rPr>
          <w:b/>
          <w:bCs/>
          <w:i/>
          <w:iCs/>
        </w:rPr>
        <w:lastRenderedPageBreak/>
        <w:t>156/23 – Brynmawr Medical Cent</w:t>
      </w:r>
      <w:r>
        <w:rPr>
          <w:b/>
          <w:bCs/>
          <w:i/>
          <w:iCs/>
        </w:rPr>
        <w:t>re</w:t>
      </w:r>
      <w:r w:rsidRPr="00485728">
        <w:rPr>
          <w:b/>
          <w:bCs/>
          <w:i/>
          <w:iCs/>
        </w:rPr>
        <w:t>.</w:t>
      </w:r>
    </w:p>
    <w:p w14:paraId="37AE4079" w14:textId="77777777" w:rsidR="0035178D" w:rsidRDefault="0035178D" w:rsidP="0035178D">
      <w:pPr>
        <w:ind w:left="709"/>
        <w:rPr>
          <w:rFonts w:hint="eastAsia"/>
        </w:rPr>
      </w:pPr>
      <w:r>
        <w:rPr>
          <w:rFonts w:hint="eastAsia"/>
        </w:rPr>
        <w:t>A</w:t>
      </w:r>
      <w:r>
        <w:t xml:space="preserve"> member asked if letters had been sent regarding the downgrading of the Minor Injuries Unit at Nevill Hall Hospital.</w:t>
      </w:r>
    </w:p>
    <w:p w14:paraId="32EC3FD8" w14:textId="77777777" w:rsidR="0035178D" w:rsidRDefault="0035178D" w:rsidP="0035178D">
      <w:pPr>
        <w:ind w:left="709"/>
        <w:rPr>
          <w:rFonts w:hint="eastAsia"/>
        </w:rPr>
      </w:pPr>
      <w:r>
        <w:rPr>
          <w:rFonts w:hint="eastAsia"/>
        </w:rPr>
        <w:t>T</w:t>
      </w:r>
      <w:r>
        <w:t>he Clerk informed the meeting that no letters had been sent as the information regarding who and where to send the letters was not received.</w:t>
      </w:r>
    </w:p>
    <w:p w14:paraId="2C5A0BCD" w14:textId="77777777" w:rsidR="0035178D" w:rsidRDefault="0035178D" w:rsidP="0035178D">
      <w:pPr>
        <w:ind w:left="709"/>
        <w:rPr>
          <w:rFonts w:hint="eastAsia"/>
        </w:rPr>
      </w:pPr>
      <w:r>
        <w:rPr>
          <w:rFonts w:hint="eastAsia"/>
        </w:rPr>
        <w:t>A</w:t>
      </w:r>
      <w:r>
        <w:t xml:space="preserve"> member informed the meeting that a Health Board Meeting was being held tonight, justifying their actions regarding the footfall through Nevill Hall Hospital.</w:t>
      </w:r>
    </w:p>
    <w:p w14:paraId="15837225" w14:textId="77777777" w:rsidR="0035178D" w:rsidRDefault="0035178D" w:rsidP="0035178D">
      <w:pPr>
        <w:ind w:left="709"/>
        <w:rPr>
          <w:rFonts w:hint="eastAsia"/>
        </w:rPr>
      </w:pPr>
      <w:r>
        <w:rPr>
          <w:rFonts w:hint="eastAsia"/>
        </w:rPr>
        <w:t>I</w:t>
      </w:r>
      <w:r>
        <w:t>t was agreed to invite the CEO of the ABUHB to meet with the Town Council to discuss the future of Nevill Hall Hospital and its services.</w:t>
      </w:r>
    </w:p>
    <w:p w14:paraId="6EBEB188" w14:textId="77777777" w:rsidR="0035178D" w:rsidRDefault="0035178D" w:rsidP="0035178D">
      <w:pPr>
        <w:ind w:left="709"/>
        <w:rPr>
          <w:rFonts w:hint="eastAsia"/>
        </w:rPr>
      </w:pPr>
      <w:r>
        <w:rPr>
          <w:rFonts w:hint="eastAsia"/>
        </w:rPr>
        <w:t>I</w:t>
      </w:r>
      <w:r>
        <w:t>t was also agreed to write to Monmouthshire County Council and Abergavenny Town Council to inform them that Brynmawr Town Council supports their cause regarding the downgrading of Nevill Hall Hospital and to enquire whether the Town Council can help with the process.</w:t>
      </w:r>
    </w:p>
    <w:p w14:paraId="24ADA22C" w14:textId="77777777" w:rsidR="0035178D" w:rsidRDefault="0035178D" w:rsidP="0035178D">
      <w:pPr>
        <w:ind w:left="709"/>
        <w:rPr>
          <w:rFonts w:hint="eastAsia"/>
        </w:rPr>
      </w:pPr>
      <w:r>
        <w:t>The Clerk reminded members that a meeting had been arranged with the Health Board to discuss the taking over of the Brynmawr Medical Centre on Wednesday, 14 February 2024 at 6.00pm in the Brynmawr Institute.</w:t>
      </w:r>
    </w:p>
    <w:p w14:paraId="34333DE3" w14:textId="77777777" w:rsidR="0035178D" w:rsidRDefault="0035178D" w:rsidP="0035178D">
      <w:pPr>
        <w:ind w:left="709"/>
        <w:rPr>
          <w:rFonts w:hint="eastAsia"/>
        </w:rPr>
      </w:pPr>
    </w:p>
    <w:p w14:paraId="2CDA0761" w14:textId="77777777" w:rsidR="0035178D" w:rsidRDefault="0035178D" w:rsidP="0035178D">
      <w:pPr>
        <w:ind w:left="709"/>
        <w:rPr>
          <w:rFonts w:hint="eastAsia"/>
          <w:b/>
          <w:bCs/>
          <w:i/>
          <w:iCs/>
        </w:rPr>
      </w:pPr>
      <w:r w:rsidRPr="00723A71">
        <w:rPr>
          <w:b/>
          <w:bCs/>
          <w:i/>
          <w:iCs/>
        </w:rPr>
        <w:t>174/23</w:t>
      </w:r>
      <w:r>
        <w:rPr>
          <w:b/>
          <w:bCs/>
          <w:i/>
          <w:iCs/>
        </w:rPr>
        <w:t xml:space="preserve"> Meeting held with Ms. Eleri Thomas, Deputy Commissioner</w:t>
      </w:r>
      <w:r>
        <w:rPr>
          <w:rFonts w:hint="eastAsia"/>
          <w:b/>
          <w:bCs/>
          <w:i/>
          <w:iCs/>
        </w:rPr>
        <w:t>,</w:t>
      </w:r>
      <w:r>
        <w:rPr>
          <w:b/>
          <w:bCs/>
          <w:i/>
          <w:iCs/>
        </w:rPr>
        <w:t xml:space="preserve"> and Inspector Stevie Warden.</w:t>
      </w:r>
    </w:p>
    <w:p w14:paraId="4359ECE1" w14:textId="77777777" w:rsidR="0035178D" w:rsidRDefault="0035178D" w:rsidP="0035178D">
      <w:pPr>
        <w:ind w:left="709"/>
        <w:rPr>
          <w:rFonts w:hint="eastAsia"/>
        </w:rPr>
      </w:pPr>
      <w:r>
        <w:t>The Borough Members agreed to highlight any issues/concerns that members have during the next Police Meeting.</w:t>
      </w:r>
    </w:p>
    <w:p w14:paraId="6BE14901" w14:textId="77777777" w:rsidR="0035178D" w:rsidRPr="00AB4A0A" w:rsidRDefault="0035178D" w:rsidP="0035178D">
      <w:pPr>
        <w:ind w:left="709"/>
        <w:rPr>
          <w:rFonts w:hint="eastAsia"/>
        </w:rPr>
      </w:pPr>
      <w:r>
        <w:rPr>
          <w:rFonts w:hint="eastAsia"/>
        </w:rPr>
        <w:t>I</w:t>
      </w:r>
      <w:r>
        <w:t>t was agreed to invite Mr. Gavin Davies, Ward Manager</w:t>
      </w:r>
      <w:r>
        <w:rPr>
          <w:rFonts w:hint="eastAsia"/>
        </w:rPr>
        <w:t>,</w:t>
      </w:r>
      <w:r>
        <w:t xml:space="preserve"> and Inspector Stevie Warden to a meeting with members of the Brynmawr Town Council in April 2024.</w:t>
      </w:r>
    </w:p>
    <w:p w14:paraId="3CBAA054" w14:textId="77777777" w:rsidR="0035178D" w:rsidRPr="00533708" w:rsidRDefault="0035178D" w:rsidP="0035178D">
      <w:pPr>
        <w:ind w:left="709"/>
        <w:rPr>
          <w:rFonts w:hint="eastAsia"/>
        </w:rPr>
      </w:pPr>
    </w:p>
    <w:p w14:paraId="5EA57ED2" w14:textId="77777777" w:rsidR="0035178D" w:rsidRDefault="0035178D" w:rsidP="0035178D">
      <w:pPr>
        <w:rPr>
          <w:rFonts w:hint="eastAsia"/>
        </w:rPr>
      </w:pPr>
      <w:r w:rsidRPr="00C60C07">
        <w:rPr>
          <w:b/>
          <w:bCs/>
          <w:i/>
          <w:iCs/>
        </w:rPr>
        <w:t>181/23</w:t>
      </w:r>
      <w:r>
        <w:t xml:space="preserve"> </w:t>
      </w:r>
      <w:r>
        <w:rPr>
          <w:b/>
          <w:i/>
        </w:rPr>
        <w:t xml:space="preserve">The Minutes of the Meeting held on Wednesday, 06 December 2023, having been </w:t>
      </w:r>
      <w:r>
        <w:rPr>
          <w:b/>
          <w:i/>
        </w:rPr>
        <w:tab/>
        <w:t>circulated, were accepted as a true record.</w:t>
      </w:r>
    </w:p>
    <w:p w14:paraId="0DFF22FF" w14:textId="77777777" w:rsidR="0035178D" w:rsidRDefault="0035178D" w:rsidP="0035178D">
      <w:pPr>
        <w:jc w:val="center"/>
        <w:rPr>
          <w:rFonts w:hint="eastAsia"/>
          <w:b/>
          <w:bCs/>
          <w:i/>
          <w:iCs/>
        </w:rPr>
      </w:pPr>
    </w:p>
    <w:p w14:paraId="0FEE48E9" w14:textId="77777777" w:rsidR="0035178D" w:rsidRDefault="0035178D" w:rsidP="0035178D">
      <w:pPr>
        <w:rPr>
          <w:rFonts w:hint="eastAsia"/>
          <w:b/>
          <w:i/>
        </w:rPr>
      </w:pPr>
      <w:r>
        <w:rPr>
          <w:b/>
          <w:bCs/>
          <w:i/>
          <w:iCs/>
        </w:rPr>
        <w:tab/>
      </w:r>
      <w:r>
        <w:rPr>
          <w:b/>
          <w:i/>
        </w:rPr>
        <w:t>Orders &amp; Requisitions.</w:t>
      </w:r>
    </w:p>
    <w:p w14:paraId="436FD5EE" w14:textId="77777777" w:rsidR="0035178D" w:rsidRDefault="0035178D" w:rsidP="0035178D">
      <w:pPr>
        <w:rPr>
          <w:rFonts w:cs="Mangal" w:hint="eastAsia"/>
          <w:szCs w:val="21"/>
          <w:lang w:val="en-GB"/>
        </w:rPr>
      </w:pPr>
      <w:r>
        <w:rPr>
          <w:b/>
          <w:i/>
        </w:rPr>
        <w:t xml:space="preserve">182/23 </w:t>
      </w:r>
      <w:r w:rsidRPr="000941A9">
        <w:rPr>
          <w:rFonts w:cs="Mangal"/>
          <w:szCs w:val="21"/>
          <w:lang w:val="en-GB"/>
        </w:rPr>
        <w:t>Grenke Leasing – Equipment Protection for the year 2024</w:t>
      </w:r>
      <w:r>
        <w:rPr>
          <w:rFonts w:cs="Mangal"/>
          <w:szCs w:val="21"/>
          <w:lang w:val="en-GB"/>
        </w:rPr>
        <w:t>.</w:t>
      </w:r>
    </w:p>
    <w:p w14:paraId="346EE9A6" w14:textId="77777777" w:rsidR="0035178D" w:rsidRDefault="0035178D" w:rsidP="0035178D">
      <w:pPr>
        <w:rPr>
          <w:rFonts w:hint="eastAsia"/>
          <w:b/>
          <w:i/>
        </w:rPr>
      </w:pPr>
      <w:r>
        <w:rPr>
          <w:rFonts w:cs="Mangal"/>
          <w:szCs w:val="21"/>
          <w:lang w:val="en-GB"/>
        </w:rPr>
        <w:tab/>
        <w:t xml:space="preserve">Council moved payment of </w:t>
      </w:r>
      <w:r w:rsidRPr="000941A9">
        <w:rPr>
          <w:rFonts w:cs="Mangal"/>
          <w:szCs w:val="21"/>
          <w:lang w:val="en-GB"/>
        </w:rPr>
        <w:t>£110.00.</w:t>
      </w:r>
      <w:r>
        <w:rPr>
          <w:b/>
          <w:i/>
        </w:rPr>
        <w:tab/>
      </w:r>
      <w:r>
        <w:rPr>
          <w:b/>
          <w:i/>
        </w:rPr>
        <w:tab/>
      </w:r>
      <w:r>
        <w:rPr>
          <w:b/>
          <w:i/>
        </w:rPr>
        <w:tab/>
      </w:r>
      <w:r>
        <w:rPr>
          <w:b/>
          <w:i/>
        </w:rPr>
        <w:tab/>
      </w:r>
    </w:p>
    <w:p w14:paraId="1E064525" w14:textId="77777777" w:rsidR="0035178D" w:rsidRDefault="0035178D" w:rsidP="0035178D">
      <w:pPr>
        <w:rPr>
          <w:rFonts w:hint="eastAsia"/>
          <w:b/>
          <w:i/>
        </w:rPr>
      </w:pPr>
    </w:p>
    <w:p w14:paraId="71976CFD" w14:textId="77777777" w:rsidR="0035178D" w:rsidRDefault="0035178D" w:rsidP="0035178D">
      <w:pPr>
        <w:rPr>
          <w:rFonts w:cs="Mangal" w:hint="eastAsia"/>
          <w:szCs w:val="21"/>
          <w:lang w:val="en-GB"/>
        </w:rPr>
      </w:pPr>
      <w:r w:rsidRPr="00C60C07">
        <w:rPr>
          <w:rFonts w:cs="Mangal"/>
          <w:b/>
          <w:bCs/>
          <w:i/>
          <w:iCs/>
          <w:szCs w:val="21"/>
          <w:lang w:val="en-GB"/>
        </w:rPr>
        <w:t>183/23</w:t>
      </w:r>
      <w:r>
        <w:rPr>
          <w:rFonts w:cs="Mangal"/>
          <w:szCs w:val="21"/>
          <w:lang w:val="en-GB"/>
        </w:rPr>
        <w:t xml:space="preserve"> </w:t>
      </w:r>
      <w:r w:rsidRPr="000941A9">
        <w:rPr>
          <w:rFonts w:cs="Mangal"/>
          <w:szCs w:val="21"/>
          <w:lang w:val="en-GB"/>
        </w:rPr>
        <w:t>Grenke Leasing – Quarterly fee 01/01/2024 to 31/03/2024</w:t>
      </w:r>
      <w:r>
        <w:rPr>
          <w:rFonts w:cs="Mangal"/>
          <w:szCs w:val="21"/>
          <w:lang w:val="en-GB"/>
        </w:rPr>
        <w:t>.</w:t>
      </w:r>
    </w:p>
    <w:p w14:paraId="593D09DD" w14:textId="77777777" w:rsidR="0035178D" w:rsidRDefault="0035178D" w:rsidP="0035178D">
      <w:pPr>
        <w:rPr>
          <w:rFonts w:cs="Mangal" w:hint="eastAsia"/>
          <w:szCs w:val="21"/>
          <w:lang w:val="en-GB"/>
        </w:rPr>
      </w:pPr>
      <w:r>
        <w:rPr>
          <w:rFonts w:cs="Mangal"/>
          <w:szCs w:val="21"/>
          <w:lang w:val="en-GB"/>
        </w:rPr>
        <w:tab/>
        <w:t xml:space="preserve">Council moved payment of </w:t>
      </w:r>
      <w:r w:rsidRPr="000941A9">
        <w:rPr>
          <w:rFonts w:cs="Mangal"/>
          <w:szCs w:val="21"/>
          <w:lang w:val="en-GB"/>
        </w:rPr>
        <w:t>£270.00.</w:t>
      </w:r>
    </w:p>
    <w:p w14:paraId="15B0491E" w14:textId="77777777" w:rsidR="0035178D" w:rsidRDefault="0035178D" w:rsidP="0035178D">
      <w:pPr>
        <w:rPr>
          <w:rFonts w:cs="Mangal" w:hint="eastAsia"/>
          <w:szCs w:val="21"/>
          <w:lang w:val="en-GB"/>
        </w:rPr>
      </w:pPr>
    </w:p>
    <w:p w14:paraId="26F1B19B" w14:textId="77777777" w:rsidR="0035178D" w:rsidRPr="00C60C07" w:rsidRDefault="0035178D" w:rsidP="0035178D">
      <w:pPr>
        <w:rPr>
          <w:rFonts w:cs="Mangal" w:hint="eastAsia"/>
          <w:szCs w:val="21"/>
          <w:lang w:val="en-GB"/>
        </w:rPr>
      </w:pPr>
      <w:r w:rsidRPr="00C60C07">
        <w:rPr>
          <w:rFonts w:cs="Mangal"/>
          <w:b/>
          <w:bCs/>
          <w:i/>
          <w:iCs/>
          <w:szCs w:val="21"/>
          <w:lang w:val="en-GB"/>
        </w:rPr>
        <w:t>184/23</w:t>
      </w:r>
      <w:r>
        <w:rPr>
          <w:rFonts w:cs="Mangal"/>
          <w:szCs w:val="21"/>
          <w:lang w:val="en-GB"/>
        </w:rPr>
        <w:t xml:space="preserve"> </w:t>
      </w:r>
      <w:r w:rsidRPr="000941A9">
        <w:rPr>
          <w:rFonts w:cs="Mangal"/>
          <w:lang w:val="en-GB"/>
        </w:rPr>
        <w:t>Wales Audit Office – Full External Audit Fee 2022/2023</w:t>
      </w:r>
      <w:r>
        <w:rPr>
          <w:rFonts w:cs="Mangal"/>
          <w:lang w:val="en-GB"/>
        </w:rPr>
        <w:t>.</w:t>
      </w:r>
    </w:p>
    <w:p w14:paraId="21375982" w14:textId="77777777" w:rsidR="0035178D" w:rsidRDefault="0035178D" w:rsidP="0035178D">
      <w:pPr>
        <w:overflowPunct w:val="0"/>
        <w:ind w:firstLine="705"/>
        <w:rPr>
          <w:rFonts w:cs="Mangal" w:hint="eastAsia"/>
          <w:lang w:val="en-GB"/>
        </w:rPr>
      </w:pPr>
      <w:r>
        <w:rPr>
          <w:rFonts w:cs="Mangal"/>
          <w:lang w:val="en-GB"/>
        </w:rPr>
        <w:t xml:space="preserve">Council moved payment of </w:t>
      </w:r>
      <w:r w:rsidRPr="000941A9">
        <w:rPr>
          <w:rFonts w:cs="Mangal"/>
          <w:lang w:val="en-GB"/>
        </w:rPr>
        <w:t>£950.00.</w:t>
      </w:r>
    </w:p>
    <w:p w14:paraId="63718DAA" w14:textId="77777777" w:rsidR="0035178D" w:rsidRDefault="0035178D" w:rsidP="0035178D">
      <w:pPr>
        <w:overflowPunct w:val="0"/>
        <w:ind w:firstLine="705"/>
        <w:rPr>
          <w:rFonts w:cs="Mangal" w:hint="eastAsia"/>
          <w:lang w:val="en-GB"/>
        </w:rPr>
      </w:pPr>
    </w:p>
    <w:p w14:paraId="1654B0DD" w14:textId="77777777" w:rsidR="0035178D" w:rsidRPr="00091349" w:rsidRDefault="0035178D" w:rsidP="0035178D">
      <w:pPr>
        <w:overflowPunct w:val="0"/>
        <w:rPr>
          <w:rFonts w:cs="Mangal" w:hint="eastAsia"/>
          <w:lang w:val="en-GB"/>
        </w:rPr>
      </w:pPr>
      <w:r w:rsidRPr="00091349">
        <w:rPr>
          <w:rFonts w:cs="Mangal"/>
          <w:b/>
          <w:bCs/>
          <w:i/>
          <w:iCs/>
          <w:lang w:val="en-GB"/>
        </w:rPr>
        <w:t>185/23</w:t>
      </w:r>
      <w:r>
        <w:rPr>
          <w:rFonts w:cs="Mangal"/>
          <w:lang w:val="en-GB"/>
        </w:rPr>
        <w:t xml:space="preserve"> </w:t>
      </w:r>
      <w:r w:rsidRPr="000941A9">
        <w:rPr>
          <w:rFonts w:cs="Mangal"/>
          <w:szCs w:val="21"/>
          <w:lang w:val="en-GB"/>
        </w:rPr>
        <w:t>Digital Systems – Photocopier (copies)</w:t>
      </w:r>
      <w:r>
        <w:rPr>
          <w:rFonts w:cs="Mangal"/>
          <w:szCs w:val="21"/>
          <w:lang w:val="en-GB"/>
        </w:rPr>
        <w:t>.</w:t>
      </w:r>
    </w:p>
    <w:p w14:paraId="4A11DCA9" w14:textId="77777777" w:rsidR="0035178D" w:rsidRPr="000941A9" w:rsidRDefault="0035178D" w:rsidP="0035178D">
      <w:pPr>
        <w:overflowPunct w:val="0"/>
        <w:ind w:firstLine="705"/>
        <w:rPr>
          <w:rFonts w:cs="Mangal" w:hint="eastAsia"/>
          <w:lang w:val="en-GB"/>
        </w:rPr>
      </w:pPr>
      <w:r>
        <w:rPr>
          <w:rFonts w:cs="Mangal"/>
          <w:szCs w:val="21"/>
          <w:lang w:val="en-GB"/>
        </w:rPr>
        <w:tab/>
        <w:t xml:space="preserve">Council moved payment of </w:t>
      </w:r>
      <w:r w:rsidRPr="000941A9">
        <w:rPr>
          <w:rFonts w:cs="Mangal"/>
          <w:szCs w:val="21"/>
          <w:lang w:val="en-GB"/>
        </w:rPr>
        <w:t>£36.00.</w:t>
      </w:r>
    </w:p>
    <w:p w14:paraId="2A4B1916" w14:textId="77777777" w:rsidR="0035178D" w:rsidRPr="000941A9" w:rsidRDefault="0035178D" w:rsidP="0035178D">
      <w:pPr>
        <w:overflowPunct w:val="0"/>
        <w:rPr>
          <w:rFonts w:cs="Mangal" w:hint="eastAsia"/>
          <w:lang w:val="en-GB"/>
        </w:rPr>
      </w:pPr>
      <w:r w:rsidRPr="000941A9">
        <w:rPr>
          <w:rFonts w:cs="Mangal"/>
          <w:lang w:val="en-GB"/>
        </w:rPr>
        <w:tab/>
      </w:r>
    </w:p>
    <w:p w14:paraId="1E0E24BB" w14:textId="77777777" w:rsidR="0035178D" w:rsidRDefault="0035178D" w:rsidP="0035178D">
      <w:pPr>
        <w:ind w:left="705" w:firstLine="4"/>
        <w:rPr>
          <w:rFonts w:hint="eastAsia"/>
          <w:b/>
          <w:i/>
        </w:rPr>
      </w:pPr>
      <w:r>
        <w:rPr>
          <w:b/>
          <w:i/>
        </w:rPr>
        <w:t xml:space="preserve">Financial Correspondence. </w:t>
      </w:r>
    </w:p>
    <w:p w14:paraId="1FA3D534" w14:textId="77777777" w:rsidR="0035178D" w:rsidRDefault="0035178D" w:rsidP="0035178D">
      <w:pPr>
        <w:ind w:left="705" w:firstLine="4"/>
        <w:rPr>
          <w:rFonts w:hint="eastAsia"/>
          <w:b/>
          <w:i/>
        </w:rPr>
      </w:pPr>
      <w:r>
        <w:rPr>
          <w:b/>
          <w:i/>
        </w:rPr>
        <w:t xml:space="preserve">                                                                                                </w:t>
      </w:r>
    </w:p>
    <w:p w14:paraId="37095DF2" w14:textId="6BF38C53" w:rsidR="0035178D" w:rsidRPr="0035178D" w:rsidRDefault="0035178D" w:rsidP="0035178D">
      <w:pPr>
        <w:rPr>
          <w:rFonts w:hint="eastAsia"/>
          <w:b/>
          <w:i/>
        </w:rPr>
      </w:pPr>
      <w:r>
        <w:rPr>
          <w:b/>
          <w:i/>
        </w:rPr>
        <w:t xml:space="preserve">186/23 </w:t>
      </w:r>
      <w:r>
        <w:t xml:space="preserve">Prior to the meeting each member received a copy of the Independent Remuneration Panel        </w:t>
      </w:r>
      <w:r>
        <w:tab/>
      </w:r>
      <w:r>
        <w:tab/>
        <w:t xml:space="preserve"> for Wales – Annual Report 2024/2025– Annual payments to Town/Community </w:t>
      </w:r>
      <w:proofErr w:type="spellStart"/>
      <w:r>
        <w:t>Councillors</w:t>
      </w:r>
      <w:proofErr w:type="spellEnd"/>
      <w:r>
        <w:t>.</w:t>
      </w:r>
      <w:r>
        <w:rPr>
          <w:b/>
          <w:i/>
        </w:rPr>
        <w:t xml:space="preserve">  </w:t>
      </w:r>
      <w:r>
        <w:rPr>
          <w:rFonts w:hint="eastAsia"/>
        </w:rPr>
        <w:t>A</w:t>
      </w:r>
      <w:r>
        <w:t>ll member</w:t>
      </w:r>
      <w:r>
        <w:rPr>
          <w:rFonts w:hint="eastAsia"/>
        </w:rPr>
        <w:t>s</w:t>
      </w:r>
      <w:r>
        <w:t xml:space="preserve"> unanimous</w:t>
      </w:r>
      <w:r>
        <w:rPr>
          <w:rFonts w:hint="eastAsia"/>
        </w:rPr>
        <w:t>ly</w:t>
      </w:r>
      <w:r>
        <w:t xml:space="preserve"> agreed to Opt-Out of payment to members (£156.00) for 2024/2025.</w:t>
      </w:r>
    </w:p>
    <w:p w14:paraId="7D65DBCF" w14:textId="77777777" w:rsidR="0035178D" w:rsidRDefault="0035178D" w:rsidP="0035178D">
      <w:pPr>
        <w:ind w:firstLine="709"/>
        <w:rPr>
          <w:rFonts w:hint="eastAsia"/>
        </w:rPr>
      </w:pPr>
    </w:p>
    <w:p w14:paraId="47AE9EAB" w14:textId="16A10081" w:rsidR="0035178D" w:rsidRPr="0002258F" w:rsidRDefault="0035178D" w:rsidP="0035178D">
      <w:pPr>
        <w:rPr>
          <w:rFonts w:hint="eastAsia"/>
        </w:rPr>
      </w:pPr>
      <w:r w:rsidRPr="0002258F">
        <w:rPr>
          <w:b/>
          <w:bCs/>
          <w:i/>
          <w:iCs/>
        </w:rPr>
        <w:t>18</w:t>
      </w:r>
      <w:r>
        <w:rPr>
          <w:b/>
          <w:bCs/>
          <w:i/>
          <w:iCs/>
        </w:rPr>
        <w:t>7</w:t>
      </w:r>
      <w:r w:rsidRPr="0002258F">
        <w:rPr>
          <w:b/>
          <w:bCs/>
          <w:i/>
          <w:iCs/>
        </w:rPr>
        <w:t>/23</w:t>
      </w:r>
      <w:r>
        <w:t xml:space="preserve"> Internal Audit 2023/2024. IAC Audit has agreed to undertake the Brynmawr Town </w:t>
      </w:r>
      <w:r>
        <w:tab/>
      </w:r>
      <w:r>
        <w:t>Council’s Internal Audit again this year.</w:t>
      </w:r>
    </w:p>
    <w:p w14:paraId="1109D360" w14:textId="77777777" w:rsidR="0035178D" w:rsidRPr="000118C5" w:rsidRDefault="0035178D" w:rsidP="0035178D">
      <w:pPr>
        <w:ind w:firstLine="709"/>
        <w:rPr>
          <w:rFonts w:hint="eastAsia"/>
          <w:bCs/>
          <w:iCs/>
        </w:rPr>
      </w:pPr>
      <w:r>
        <w:rPr>
          <w:bCs/>
          <w:iCs/>
        </w:rPr>
        <w:t>Letter noted.</w:t>
      </w:r>
    </w:p>
    <w:p w14:paraId="40FEC7C4" w14:textId="77777777" w:rsidR="0035178D" w:rsidRDefault="0035178D" w:rsidP="0035178D">
      <w:pPr>
        <w:rPr>
          <w:rFonts w:hint="eastAsia"/>
          <w:b/>
          <w:i/>
        </w:rPr>
      </w:pPr>
      <w:r>
        <w:rPr>
          <w:b/>
          <w:i/>
        </w:rPr>
        <w:lastRenderedPageBreak/>
        <w:tab/>
      </w:r>
    </w:p>
    <w:p w14:paraId="09428565" w14:textId="77777777" w:rsidR="0035178D" w:rsidRDefault="0035178D" w:rsidP="0035178D">
      <w:pPr>
        <w:ind w:firstLine="709"/>
        <w:rPr>
          <w:rFonts w:hint="eastAsia"/>
          <w:b/>
          <w:bCs/>
          <w:i/>
          <w:iCs/>
        </w:rPr>
      </w:pPr>
    </w:p>
    <w:p w14:paraId="58042957" w14:textId="77777777" w:rsidR="0035178D" w:rsidRDefault="0035178D" w:rsidP="0035178D">
      <w:pPr>
        <w:overflowPunct w:val="0"/>
        <w:ind w:firstLine="709"/>
        <w:jc w:val="center"/>
        <w:rPr>
          <w:rFonts w:cs="Mangal" w:hint="eastAsia"/>
          <w:b/>
          <w:bCs/>
          <w:i/>
          <w:iCs/>
          <w:lang w:val="en-GB"/>
        </w:rPr>
      </w:pPr>
    </w:p>
    <w:p w14:paraId="32B2CA8B" w14:textId="77777777" w:rsidR="0035178D" w:rsidRPr="002F0EFF" w:rsidRDefault="0035178D" w:rsidP="0035178D">
      <w:pPr>
        <w:overflowPunct w:val="0"/>
        <w:ind w:firstLine="709"/>
        <w:jc w:val="center"/>
        <w:rPr>
          <w:rFonts w:cs="Mangal" w:hint="eastAsia"/>
          <w:b/>
          <w:bCs/>
          <w:i/>
          <w:iCs/>
          <w:lang w:val="en-GB"/>
        </w:rPr>
      </w:pPr>
      <w:r w:rsidRPr="002F0EFF">
        <w:rPr>
          <w:rFonts w:cs="Mangal"/>
          <w:b/>
          <w:bCs/>
          <w:i/>
          <w:iCs/>
          <w:lang w:val="en-GB"/>
        </w:rPr>
        <w:t>-3-</w:t>
      </w:r>
    </w:p>
    <w:p w14:paraId="10110B78" w14:textId="77777777" w:rsidR="0035178D" w:rsidRDefault="0035178D" w:rsidP="0035178D">
      <w:pPr>
        <w:ind w:firstLine="709"/>
        <w:rPr>
          <w:rFonts w:hint="eastAsia"/>
          <w:b/>
          <w:bCs/>
          <w:i/>
          <w:iCs/>
        </w:rPr>
      </w:pPr>
    </w:p>
    <w:p w14:paraId="78F1AD51" w14:textId="77777777" w:rsidR="0035178D" w:rsidRDefault="0035178D" w:rsidP="0035178D">
      <w:pPr>
        <w:ind w:firstLine="709"/>
        <w:rPr>
          <w:rFonts w:hint="eastAsia"/>
          <w:b/>
          <w:bCs/>
          <w:i/>
          <w:iCs/>
        </w:rPr>
      </w:pPr>
      <w:r>
        <w:rPr>
          <w:b/>
          <w:bCs/>
          <w:i/>
          <w:iCs/>
        </w:rPr>
        <w:t>Correspondence.</w:t>
      </w:r>
    </w:p>
    <w:p w14:paraId="6A92FB80" w14:textId="77777777" w:rsidR="0035178D" w:rsidRPr="00EB28A1" w:rsidRDefault="0035178D" w:rsidP="0035178D">
      <w:pPr>
        <w:ind w:firstLine="709"/>
        <w:rPr>
          <w:rFonts w:hint="eastAsia"/>
          <w:b/>
          <w:bCs/>
          <w:i/>
          <w:iCs/>
        </w:rPr>
      </w:pPr>
    </w:p>
    <w:p w14:paraId="23C7601A" w14:textId="77777777" w:rsidR="0035178D" w:rsidRDefault="0035178D" w:rsidP="0035178D">
      <w:pPr>
        <w:overflowPunct w:val="0"/>
        <w:rPr>
          <w:rFonts w:cs="Mangal" w:hint="eastAsia"/>
          <w:lang w:val="en-GB"/>
        </w:rPr>
      </w:pPr>
      <w:r w:rsidRPr="0002258F">
        <w:rPr>
          <w:rFonts w:cs="Mangal"/>
          <w:b/>
          <w:bCs/>
          <w:i/>
          <w:iCs/>
          <w:lang w:val="en-GB"/>
        </w:rPr>
        <w:t>18</w:t>
      </w:r>
      <w:r>
        <w:rPr>
          <w:rFonts w:cs="Mangal"/>
          <w:b/>
          <w:bCs/>
          <w:i/>
          <w:iCs/>
          <w:lang w:val="en-GB"/>
        </w:rPr>
        <w:t>8</w:t>
      </w:r>
      <w:r w:rsidRPr="0002258F">
        <w:rPr>
          <w:rFonts w:cs="Mangal"/>
          <w:b/>
          <w:bCs/>
          <w:i/>
          <w:iCs/>
          <w:lang w:val="en-GB"/>
        </w:rPr>
        <w:t>/23</w:t>
      </w:r>
      <w:r>
        <w:rPr>
          <w:rFonts w:cs="Mangal"/>
          <w:lang w:val="en-GB"/>
        </w:rPr>
        <w:t xml:space="preserve"> </w:t>
      </w:r>
      <w:r w:rsidRPr="001015CB">
        <w:rPr>
          <w:rFonts w:cs="Mangal"/>
          <w:lang w:val="en-GB"/>
        </w:rPr>
        <w:t>A thank you lette</w:t>
      </w:r>
      <w:r w:rsidRPr="001015CB">
        <w:rPr>
          <w:rFonts w:cs="Mangal" w:hint="eastAsia"/>
          <w:lang w:val="en-GB"/>
        </w:rPr>
        <w:t>r</w:t>
      </w:r>
      <w:r w:rsidRPr="001015CB">
        <w:rPr>
          <w:rFonts w:cs="Mangal"/>
          <w:lang w:val="en-GB"/>
        </w:rPr>
        <w:t xml:space="preserve"> was received from the Brynmawr Rotary Club for Council’s </w:t>
      </w:r>
      <w:proofErr w:type="gramStart"/>
      <w:r w:rsidRPr="001015CB">
        <w:rPr>
          <w:rFonts w:cs="Mangal"/>
          <w:lang w:val="en-GB"/>
        </w:rPr>
        <w:t>kind</w:t>
      </w:r>
      <w:proofErr w:type="gramEnd"/>
      <w:r w:rsidRPr="001015CB">
        <w:rPr>
          <w:rFonts w:cs="Mangal"/>
          <w:lang w:val="en-GB"/>
        </w:rPr>
        <w:t xml:space="preserve"> </w:t>
      </w:r>
    </w:p>
    <w:p w14:paraId="32BE8FED" w14:textId="77777777" w:rsidR="0035178D" w:rsidRPr="001015CB" w:rsidRDefault="0035178D" w:rsidP="0035178D">
      <w:pPr>
        <w:overflowPunct w:val="0"/>
        <w:ind w:firstLine="709"/>
        <w:rPr>
          <w:rFonts w:cs="Mangal" w:hint="eastAsia"/>
          <w:lang w:val="en-GB"/>
        </w:rPr>
      </w:pPr>
      <w:r w:rsidRPr="001015CB">
        <w:rPr>
          <w:rFonts w:cs="Mangal"/>
          <w:lang w:val="en-GB"/>
        </w:rPr>
        <w:t>donation</w:t>
      </w:r>
      <w:r>
        <w:rPr>
          <w:rFonts w:cs="Mangal"/>
          <w:lang w:val="en-GB"/>
        </w:rPr>
        <w:t xml:space="preserve"> of £350.00 towards the Christmas Hampers 2023</w:t>
      </w:r>
      <w:r w:rsidRPr="001015CB">
        <w:rPr>
          <w:rFonts w:cs="Mangal"/>
          <w:lang w:val="en-GB"/>
        </w:rPr>
        <w:t>.</w:t>
      </w:r>
    </w:p>
    <w:p w14:paraId="53A43FB4" w14:textId="77777777" w:rsidR="0035178D" w:rsidRDefault="0035178D" w:rsidP="0035178D">
      <w:pPr>
        <w:overflowPunct w:val="0"/>
        <w:rPr>
          <w:rFonts w:cs="Mangal" w:hint="eastAsia"/>
          <w:lang w:val="en-GB"/>
        </w:rPr>
      </w:pPr>
      <w:r>
        <w:rPr>
          <w:rFonts w:cs="Mangal"/>
          <w:lang w:val="en-GB"/>
        </w:rPr>
        <w:t xml:space="preserve">            Letter noted.</w:t>
      </w:r>
    </w:p>
    <w:p w14:paraId="5F2CB69A" w14:textId="77777777" w:rsidR="0035178D" w:rsidRDefault="0035178D" w:rsidP="0035178D">
      <w:pPr>
        <w:overflowPunct w:val="0"/>
        <w:rPr>
          <w:rFonts w:cs="Mangal" w:hint="eastAsia"/>
          <w:lang w:val="en-GB"/>
        </w:rPr>
      </w:pPr>
    </w:p>
    <w:p w14:paraId="51662675" w14:textId="335C89DA" w:rsidR="0035178D" w:rsidRDefault="0035178D" w:rsidP="0035178D">
      <w:pPr>
        <w:overflowPunct w:val="0"/>
        <w:rPr>
          <w:rFonts w:cs="Mangal" w:hint="eastAsia"/>
          <w:lang w:val="en-GB"/>
        </w:rPr>
      </w:pPr>
      <w:r w:rsidRPr="0002258F">
        <w:rPr>
          <w:rFonts w:cs="Mangal"/>
          <w:b/>
          <w:bCs/>
          <w:i/>
          <w:iCs/>
          <w:lang w:val="en-GB"/>
        </w:rPr>
        <w:t>18</w:t>
      </w:r>
      <w:r>
        <w:rPr>
          <w:rFonts w:cs="Mangal"/>
          <w:b/>
          <w:bCs/>
          <w:i/>
          <w:iCs/>
          <w:lang w:val="en-GB"/>
        </w:rPr>
        <w:t>9</w:t>
      </w:r>
      <w:r w:rsidRPr="0002258F">
        <w:rPr>
          <w:rFonts w:cs="Mangal"/>
          <w:b/>
          <w:bCs/>
          <w:i/>
          <w:iCs/>
          <w:lang w:val="en-GB"/>
        </w:rPr>
        <w:t>/23</w:t>
      </w:r>
      <w:r>
        <w:rPr>
          <w:rFonts w:cs="Mangal"/>
          <w:lang w:val="en-GB"/>
        </w:rPr>
        <w:t xml:space="preserve"> </w:t>
      </w:r>
      <w:r>
        <w:rPr>
          <w:rFonts w:ascii="Calibri" w:hAnsi="Calibri" w:cs="Calibri"/>
          <w:szCs w:val="21"/>
          <w:lang w:val="en-GB"/>
        </w:rPr>
        <w:t xml:space="preserve">Prior to the meeting, each member received a copy of </w:t>
      </w:r>
      <w:r w:rsidRPr="001015CB">
        <w:rPr>
          <w:rFonts w:cs="Mangal"/>
          <w:lang w:val="en-GB"/>
        </w:rPr>
        <w:t xml:space="preserve">One Voice Wales – Remote </w:t>
      </w:r>
      <w:r>
        <w:rPr>
          <w:rFonts w:cs="Mangal"/>
          <w:lang w:val="en-GB"/>
        </w:rPr>
        <w:tab/>
      </w:r>
      <w:r w:rsidRPr="001015CB">
        <w:rPr>
          <w:rFonts w:cs="Mangal"/>
          <w:lang w:val="en-GB"/>
        </w:rPr>
        <w:t>training sessions for members.</w:t>
      </w:r>
      <w:r w:rsidRPr="001015CB">
        <w:rPr>
          <w:rFonts w:cs="Mangal"/>
          <w:lang w:val="en-GB"/>
        </w:rPr>
        <w:tab/>
        <w:t xml:space="preserve"> </w:t>
      </w:r>
    </w:p>
    <w:p w14:paraId="56DE41A6" w14:textId="77777777" w:rsidR="0035178D" w:rsidRDefault="0035178D" w:rsidP="0035178D">
      <w:pPr>
        <w:overflowPunct w:val="0"/>
        <w:ind w:left="709"/>
        <w:rPr>
          <w:rFonts w:cs="Mangal" w:hint="eastAsia"/>
          <w:lang w:val="en-GB"/>
        </w:rPr>
      </w:pPr>
      <w:r>
        <w:rPr>
          <w:rFonts w:cs="Mangal" w:hint="eastAsia"/>
          <w:lang w:val="en-GB"/>
        </w:rPr>
        <w:t>T</w:t>
      </w:r>
      <w:r>
        <w:rPr>
          <w:rFonts w:cs="Mangal"/>
          <w:lang w:val="en-GB"/>
        </w:rPr>
        <w:t>he Clerk asked members if they wish to attend any of the training sessions to contact the Clerks.</w:t>
      </w:r>
    </w:p>
    <w:p w14:paraId="278973C5" w14:textId="77777777" w:rsidR="0035178D" w:rsidRPr="001015CB" w:rsidRDefault="0035178D" w:rsidP="0035178D">
      <w:pPr>
        <w:overflowPunct w:val="0"/>
        <w:ind w:left="709"/>
        <w:rPr>
          <w:rFonts w:cs="Mangal" w:hint="eastAsia"/>
          <w:lang w:val="en-GB"/>
        </w:rPr>
      </w:pPr>
    </w:p>
    <w:p w14:paraId="5F2B06B6" w14:textId="68C4B9D7" w:rsidR="0035178D" w:rsidRDefault="0035178D" w:rsidP="0035178D">
      <w:pPr>
        <w:overflowPunct w:val="0"/>
        <w:rPr>
          <w:rFonts w:cs="Mangal" w:hint="eastAsia"/>
          <w:lang w:val="en-GB"/>
        </w:rPr>
      </w:pPr>
      <w:r w:rsidRPr="0002258F">
        <w:rPr>
          <w:rFonts w:cs="Mangal"/>
          <w:b/>
          <w:bCs/>
          <w:i/>
          <w:iCs/>
          <w:lang w:val="en-GB"/>
        </w:rPr>
        <w:t>1</w:t>
      </w:r>
      <w:r>
        <w:rPr>
          <w:rFonts w:cs="Mangal"/>
          <w:b/>
          <w:bCs/>
          <w:i/>
          <w:iCs/>
          <w:lang w:val="en-GB"/>
        </w:rPr>
        <w:t>90</w:t>
      </w:r>
      <w:r w:rsidRPr="0002258F">
        <w:rPr>
          <w:rFonts w:cs="Mangal"/>
          <w:b/>
          <w:bCs/>
          <w:i/>
          <w:iCs/>
          <w:lang w:val="en-GB"/>
        </w:rPr>
        <w:t>/23</w:t>
      </w:r>
      <w:r>
        <w:rPr>
          <w:rFonts w:cs="Mangal"/>
          <w:lang w:val="en-GB"/>
        </w:rPr>
        <w:t xml:space="preserve"> </w:t>
      </w:r>
      <w:r w:rsidRPr="001015CB">
        <w:rPr>
          <w:rFonts w:cs="Mangal"/>
          <w:lang w:val="en-GB"/>
        </w:rPr>
        <w:t xml:space="preserve">Council to </w:t>
      </w:r>
      <w:r>
        <w:rPr>
          <w:rFonts w:cs="Mangal"/>
          <w:lang w:val="en-GB"/>
        </w:rPr>
        <w:t>c</w:t>
      </w:r>
      <w:r w:rsidRPr="001015CB">
        <w:rPr>
          <w:rFonts w:cs="Mangal"/>
          <w:lang w:val="en-GB"/>
        </w:rPr>
        <w:t xml:space="preserve">onsider </w:t>
      </w:r>
      <w:r>
        <w:rPr>
          <w:rFonts w:cs="Mangal"/>
          <w:lang w:val="en-GB"/>
        </w:rPr>
        <w:t xml:space="preserve">nominating </w:t>
      </w:r>
      <w:r w:rsidRPr="001015CB">
        <w:rPr>
          <w:rFonts w:cs="Mangal"/>
          <w:lang w:val="en-GB"/>
        </w:rPr>
        <w:t xml:space="preserve">a representative to sit on the Blaenau Gwent Heritage </w:t>
      </w:r>
      <w:r>
        <w:rPr>
          <w:rFonts w:cs="Mangal"/>
          <w:lang w:val="en-GB"/>
        </w:rPr>
        <w:tab/>
      </w:r>
      <w:r w:rsidRPr="001015CB">
        <w:rPr>
          <w:rFonts w:cs="Mangal"/>
          <w:lang w:val="en-GB"/>
        </w:rPr>
        <w:t>Forum</w:t>
      </w:r>
      <w:r>
        <w:rPr>
          <w:rFonts w:cs="Mangal"/>
          <w:lang w:val="en-GB"/>
        </w:rPr>
        <w:t xml:space="preserve"> (</w:t>
      </w:r>
      <w:r w:rsidRPr="001015CB">
        <w:rPr>
          <w:rFonts w:cs="Mangal"/>
          <w:lang w:val="en-GB"/>
        </w:rPr>
        <w:t>Former representative Councillor P. West).</w:t>
      </w:r>
    </w:p>
    <w:p w14:paraId="10AD4C29" w14:textId="77777777" w:rsidR="0035178D" w:rsidRDefault="0035178D" w:rsidP="0035178D">
      <w:pPr>
        <w:overflowPunct w:val="0"/>
        <w:ind w:firstLine="709"/>
        <w:rPr>
          <w:rFonts w:cs="Mangal" w:hint="eastAsia"/>
          <w:lang w:val="en-GB"/>
        </w:rPr>
      </w:pPr>
      <w:r>
        <w:rPr>
          <w:rFonts w:cs="Mangal"/>
          <w:lang w:val="en-GB"/>
        </w:rPr>
        <w:t xml:space="preserve">No member present at the meeting accepted the position. </w:t>
      </w:r>
    </w:p>
    <w:p w14:paraId="634F84C7" w14:textId="77777777" w:rsidR="0035178D" w:rsidRDefault="0035178D" w:rsidP="0035178D">
      <w:pPr>
        <w:overflowPunct w:val="0"/>
        <w:ind w:firstLine="709"/>
        <w:rPr>
          <w:rFonts w:cs="Mangal" w:hint="eastAsia"/>
          <w:lang w:val="en-GB"/>
        </w:rPr>
      </w:pPr>
      <w:r>
        <w:rPr>
          <w:rFonts w:cs="Mangal"/>
          <w:lang w:val="en-GB"/>
        </w:rPr>
        <w:t>It was agreed to leave this matter on the table.</w:t>
      </w:r>
    </w:p>
    <w:p w14:paraId="7CA5B5DC" w14:textId="77777777" w:rsidR="0035178D" w:rsidRDefault="0035178D" w:rsidP="0035178D">
      <w:pPr>
        <w:overflowPunct w:val="0"/>
        <w:rPr>
          <w:rFonts w:cs="Mangal" w:hint="eastAsia"/>
          <w:lang w:val="en-GB"/>
        </w:rPr>
      </w:pPr>
    </w:p>
    <w:p w14:paraId="7C3EA484" w14:textId="349B02B3" w:rsidR="0035178D" w:rsidRDefault="0035178D" w:rsidP="0035178D">
      <w:pPr>
        <w:overflowPunct w:val="0"/>
        <w:rPr>
          <w:rFonts w:cs="Mangal" w:hint="eastAsia"/>
          <w:lang w:val="en-GB"/>
        </w:rPr>
      </w:pPr>
      <w:r w:rsidRPr="00327CAA">
        <w:rPr>
          <w:rFonts w:cs="Mangal"/>
          <w:b/>
          <w:bCs/>
          <w:i/>
          <w:iCs/>
          <w:lang w:val="en-GB"/>
        </w:rPr>
        <w:t>19</w:t>
      </w:r>
      <w:r>
        <w:rPr>
          <w:rFonts w:cs="Mangal"/>
          <w:b/>
          <w:bCs/>
          <w:i/>
          <w:iCs/>
          <w:lang w:val="en-GB"/>
        </w:rPr>
        <w:t>1</w:t>
      </w:r>
      <w:r w:rsidRPr="00327CAA">
        <w:rPr>
          <w:rFonts w:cs="Mangal"/>
          <w:b/>
          <w:bCs/>
          <w:i/>
          <w:iCs/>
          <w:lang w:val="en-GB"/>
        </w:rPr>
        <w:t>/23</w:t>
      </w:r>
      <w:r>
        <w:rPr>
          <w:rFonts w:cs="Mangal"/>
          <w:lang w:val="en-GB"/>
        </w:rPr>
        <w:t xml:space="preserve"> Prior to the meeting each member received c</w:t>
      </w:r>
      <w:r w:rsidRPr="001015CB">
        <w:rPr>
          <w:rFonts w:cs="Mangal"/>
          <w:lang w:val="en-GB"/>
        </w:rPr>
        <w:t>orrespondence</w:t>
      </w:r>
      <w:r>
        <w:rPr>
          <w:rFonts w:cs="Mangal"/>
          <w:lang w:val="en-GB"/>
        </w:rPr>
        <w:t xml:space="preserve"> </w:t>
      </w:r>
      <w:r w:rsidRPr="001015CB">
        <w:rPr>
          <w:rFonts w:cs="Mangal"/>
          <w:lang w:val="en-GB"/>
        </w:rPr>
        <w:t xml:space="preserve">from One Voice Wales – </w:t>
      </w:r>
      <w:r>
        <w:rPr>
          <w:rFonts w:cs="Mangal"/>
          <w:lang w:val="en-GB"/>
        </w:rPr>
        <w:tab/>
      </w:r>
      <w:r w:rsidRPr="001015CB">
        <w:rPr>
          <w:rFonts w:cs="Mangal"/>
          <w:lang w:val="en-GB"/>
        </w:rPr>
        <w:t>Cost of</w:t>
      </w:r>
    </w:p>
    <w:p w14:paraId="0A3A55DD" w14:textId="77777777" w:rsidR="0035178D" w:rsidRPr="001015CB" w:rsidRDefault="0035178D" w:rsidP="0035178D">
      <w:pPr>
        <w:overflowPunct w:val="0"/>
        <w:ind w:left="1369" w:hanging="689"/>
        <w:rPr>
          <w:rFonts w:cs="Mangal" w:hint="eastAsia"/>
          <w:lang w:val="en-GB"/>
        </w:rPr>
      </w:pPr>
      <w:r w:rsidRPr="001015CB">
        <w:rPr>
          <w:rFonts w:cs="Mangal"/>
          <w:lang w:val="en-GB"/>
        </w:rPr>
        <w:t>living – Community and Tow</w:t>
      </w:r>
      <w:r>
        <w:rPr>
          <w:rFonts w:cs="Mangal"/>
          <w:lang w:val="en-GB"/>
        </w:rPr>
        <w:t xml:space="preserve">n </w:t>
      </w:r>
      <w:r w:rsidRPr="001015CB">
        <w:rPr>
          <w:rFonts w:cs="Mangal"/>
          <w:lang w:val="en-GB"/>
        </w:rPr>
        <w:t xml:space="preserve">Council activity in Wales. </w:t>
      </w:r>
    </w:p>
    <w:p w14:paraId="7AFCC723" w14:textId="15E606AE" w:rsidR="0035178D" w:rsidRPr="00453C87" w:rsidRDefault="0035178D" w:rsidP="0035178D">
      <w:pPr>
        <w:rPr>
          <w:rFonts w:hint="eastAsia"/>
        </w:rPr>
      </w:pPr>
      <w:r>
        <w:tab/>
      </w:r>
      <w:r>
        <w:rPr>
          <w:rFonts w:hint="eastAsia"/>
        </w:rPr>
        <w:t>I</w:t>
      </w:r>
      <w:r>
        <w:t xml:space="preserve">t was agreed to discuss this matter at the Events Committee Meeting to be held on </w:t>
      </w:r>
      <w:r>
        <w:tab/>
      </w:r>
      <w:r>
        <w:t>Wednesday, 07 January 2024.</w:t>
      </w:r>
    </w:p>
    <w:p w14:paraId="4E709156" w14:textId="77777777" w:rsidR="0035178D" w:rsidRDefault="0035178D" w:rsidP="0035178D">
      <w:pPr>
        <w:ind w:left="709"/>
        <w:rPr>
          <w:rFonts w:hint="eastAsia"/>
          <w:b/>
          <w:bCs/>
          <w:i/>
          <w:iCs/>
        </w:rPr>
      </w:pPr>
    </w:p>
    <w:p w14:paraId="4F846164" w14:textId="77777777" w:rsidR="0035178D" w:rsidRDefault="0035178D" w:rsidP="0035178D">
      <w:pPr>
        <w:ind w:left="709"/>
        <w:rPr>
          <w:rFonts w:hint="eastAsia"/>
          <w:b/>
          <w:i/>
        </w:rPr>
      </w:pPr>
      <w:r>
        <w:rPr>
          <w:b/>
          <w:i/>
        </w:rPr>
        <w:t xml:space="preserve">Reports.                                                                                                                                    </w:t>
      </w:r>
    </w:p>
    <w:p w14:paraId="2499084E" w14:textId="77777777" w:rsidR="0035178D" w:rsidRDefault="0035178D" w:rsidP="0035178D">
      <w:pPr>
        <w:ind w:left="709"/>
        <w:rPr>
          <w:rFonts w:hint="eastAsia"/>
          <w:b/>
          <w:i/>
        </w:rPr>
      </w:pPr>
    </w:p>
    <w:p w14:paraId="1DE05D0C" w14:textId="77777777" w:rsidR="0035178D" w:rsidRPr="00327CAA" w:rsidRDefault="0035178D" w:rsidP="0035178D">
      <w:pPr>
        <w:rPr>
          <w:rFonts w:hint="eastAsia"/>
          <w:b/>
          <w:i/>
        </w:rPr>
      </w:pPr>
      <w:r>
        <w:rPr>
          <w:b/>
          <w:i/>
        </w:rPr>
        <w:t xml:space="preserve">192/23 </w:t>
      </w:r>
      <w:r w:rsidRPr="00F201E6">
        <w:rPr>
          <w:rFonts w:cs="Mangal"/>
          <w:lang w:val="en-GB"/>
        </w:rPr>
        <w:t>Budget/Precept 202</w:t>
      </w:r>
      <w:r>
        <w:rPr>
          <w:rFonts w:cs="Mangal"/>
          <w:lang w:val="en-GB"/>
        </w:rPr>
        <w:t>4</w:t>
      </w:r>
      <w:r w:rsidRPr="00F201E6">
        <w:rPr>
          <w:rFonts w:cs="Mangal"/>
          <w:lang w:val="en-GB"/>
        </w:rPr>
        <w:t>/202</w:t>
      </w:r>
      <w:r>
        <w:rPr>
          <w:rFonts w:cs="Mangal"/>
          <w:lang w:val="en-GB"/>
        </w:rPr>
        <w:t>5</w:t>
      </w:r>
      <w:r w:rsidRPr="00F201E6">
        <w:rPr>
          <w:rFonts w:cs="Mangal"/>
          <w:lang w:val="en-GB"/>
        </w:rPr>
        <w:t xml:space="preserve"> Report held on Wednesday, </w:t>
      </w:r>
      <w:r>
        <w:rPr>
          <w:rFonts w:cs="Mangal"/>
          <w:lang w:val="en-GB"/>
        </w:rPr>
        <w:t>24</w:t>
      </w:r>
      <w:r w:rsidRPr="00F201E6">
        <w:rPr>
          <w:rFonts w:cs="Mangal"/>
          <w:lang w:val="en-GB"/>
        </w:rPr>
        <w:t xml:space="preserve"> January 202</w:t>
      </w:r>
      <w:r>
        <w:rPr>
          <w:rFonts w:cs="Mangal"/>
          <w:lang w:val="en-GB"/>
        </w:rPr>
        <w:t>4</w:t>
      </w:r>
      <w:r w:rsidRPr="00F201E6">
        <w:rPr>
          <w:rFonts w:cs="Mangal"/>
          <w:lang w:val="en-GB"/>
        </w:rPr>
        <w:t>.</w:t>
      </w:r>
    </w:p>
    <w:p w14:paraId="435E5E7D" w14:textId="77777777" w:rsidR="0035178D" w:rsidRDefault="0035178D" w:rsidP="0035178D">
      <w:pPr>
        <w:overflowPunct w:val="0"/>
        <w:rPr>
          <w:rFonts w:cs="Mangal" w:hint="eastAsia"/>
          <w:lang w:val="en-GB"/>
        </w:rPr>
      </w:pPr>
      <w:r>
        <w:rPr>
          <w:rFonts w:cs="Mangal"/>
          <w:lang w:val="en-GB"/>
        </w:rPr>
        <w:tab/>
        <w:t>The Budget/Precept 2024/2025 was moved and accepted as a true record.</w:t>
      </w:r>
    </w:p>
    <w:p w14:paraId="165BC60B" w14:textId="77777777" w:rsidR="0035178D" w:rsidRDefault="0035178D" w:rsidP="0035178D">
      <w:pPr>
        <w:overflowPunct w:val="0"/>
        <w:rPr>
          <w:rFonts w:cs="Mangal" w:hint="eastAsia"/>
          <w:lang w:val="en-GB"/>
        </w:rPr>
      </w:pPr>
    </w:p>
    <w:p w14:paraId="59C9454C" w14:textId="39C36BCB" w:rsidR="0035178D" w:rsidRPr="00F201E6" w:rsidRDefault="0035178D" w:rsidP="0035178D">
      <w:pPr>
        <w:overflowPunct w:val="0"/>
        <w:rPr>
          <w:rFonts w:cs="Mangal" w:hint="eastAsia"/>
          <w:lang w:val="en-GB"/>
        </w:rPr>
      </w:pPr>
      <w:r>
        <w:rPr>
          <w:rFonts w:cs="Mangal"/>
          <w:b/>
          <w:bCs/>
          <w:i/>
          <w:iCs/>
          <w:lang w:val="en-GB"/>
        </w:rPr>
        <w:t xml:space="preserve">193/23 </w:t>
      </w:r>
      <w:r w:rsidRPr="00F201E6">
        <w:rPr>
          <w:rFonts w:cs="Mangal"/>
          <w:lang w:val="en-GB"/>
        </w:rPr>
        <w:t>Annual Investment Strategy for Brynmawr Town Council 202</w:t>
      </w:r>
      <w:r>
        <w:rPr>
          <w:rFonts w:cs="Mangal"/>
          <w:lang w:val="en-GB"/>
        </w:rPr>
        <w:t>4</w:t>
      </w:r>
      <w:r w:rsidRPr="00F201E6">
        <w:rPr>
          <w:rFonts w:cs="Mangal"/>
          <w:lang w:val="en-GB"/>
        </w:rPr>
        <w:t>/202</w:t>
      </w:r>
      <w:r>
        <w:rPr>
          <w:rFonts w:cs="Mangal"/>
          <w:lang w:val="en-GB"/>
        </w:rPr>
        <w:t xml:space="preserve">5 was moved and </w:t>
      </w:r>
      <w:r>
        <w:rPr>
          <w:rFonts w:cs="Mangal"/>
          <w:lang w:val="en-GB"/>
        </w:rPr>
        <w:tab/>
      </w:r>
      <w:r>
        <w:rPr>
          <w:rFonts w:cs="Mangal"/>
          <w:lang w:val="en-GB"/>
        </w:rPr>
        <w:t>accepted</w:t>
      </w:r>
      <w:r w:rsidRPr="00F201E6">
        <w:rPr>
          <w:rFonts w:cs="Mangal"/>
          <w:lang w:val="en-GB"/>
        </w:rPr>
        <w:t>.</w:t>
      </w:r>
    </w:p>
    <w:p w14:paraId="19746262" w14:textId="77777777" w:rsidR="0035178D" w:rsidRPr="00F201E6" w:rsidRDefault="0035178D" w:rsidP="0035178D">
      <w:pPr>
        <w:overflowPunct w:val="0"/>
        <w:rPr>
          <w:rFonts w:cs="Mangal" w:hint="eastAsia"/>
          <w:lang w:val="en-GB"/>
        </w:rPr>
      </w:pPr>
      <w:r w:rsidRPr="00F201E6">
        <w:rPr>
          <w:rFonts w:cs="Mangal"/>
          <w:lang w:val="en-GB"/>
        </w:rPr>
        <w:tab/>
      </w:r>
    </w:p>
    <w:p w14:paraId="20EF010D" w14:textId="77777777" w:rsidR="0035178D" w:rsidRDefault="0035178D" w:rsidP="0035178D">
      <w:pPr>
        <w:rPr>
          <w:rFonts w:hint="eastAsia"/>
        </w:rPr>
      </w:pPr>
    </w:p>
    <w:p w14:paraId="0C081316" w14:textId="77777777" w:rsidR="0035178D" w:rsidRDefault="0035178D" w:rsidP="0035178D">
      <w:pPr>
        <w:rPr>
          <w:rFonts w:hint="eastAsia"/>
        </w:rPr>
      </w:pPr>
    </w:p>
    <w:p w14:paraId="2CD0F1C9" w14:textId="77777777" w:rsidR="0035178D" w:rsidRDefault="0035178D" w:rsidP="0035178D">
      <w:pPr>
        <w:rPr>
          <w:rFonts w:cs="Mangal" w:hint="eastAsia"/>
          <w:lang w:val="en-GB"/>
        </w:rPr>
      </w:pPr>
    </w:p>
    <w:p w14:paraId="66D867BC" w14:textId="77777777" w:rsidR="0035178D" w:rsidRPr="00F9685E" w:rsidRDefault="0035178D" w:rsidP="0035178D">
      <w:pPr>
        <w:pStyle w:val="ListParagraph"/>
        <w:ind w:left="6030"/>
        <w:jc w:val="center"/>
        <w:rPr>
          <w:rFonts w:hint="eastAsia"/>
          <w:b/>
          <w:bCs/>
          <w:i/>
          <w:iCs/>
        </w:rPr>
      </w:pPr>
    </w:p>
    <w:p w14:paraId="17108E96" w14:textId="77777777" w:rsidR="0035178D" w:rsidRDefault="0035178D" w:rsidP="0035178D">
      <w:pPr>
        <w:rPr>
          <w:rFonts w:cs="Mangal" w:hint="eastAsia"/>
          <w:b/>
          <w:bCs/>
          <w:i/>
          <w:iCs/>
          <w:lang w:val="en-GB"/>
        </w:rPr>
      </w:pPr>
    </w:p>
    <w:p w14:paraId="713ACA8F" w14:textId="77777777" w:rsidR="0035178D" w:rsidRPr="00A77A5B" w:rsidRDefault="0035178D" w:rsidP="0035178D">
      <w:pPr>
        <w:rPr>
          <w:rFonts w:cs="Mangal" w:hint="eastAsia"/>
          <w:lang w:val="en-GB"/>
        </w:rPr>
      </w:pPr>
      <w:r w:rsidRPr="00A77A5B">
        <w:rPr>
          <w:rFonts w:cs="Mangal"/>
          <w:lang w:val="en-GB"/>
        </w:rPr>
        <w:tab/>
      </w:r>
    </w:p>
    <w:p w14:paraId="7779C762" w14:textId="77777777" w:rsidR="0035178D" w:rsidRDefault="0035178D" w:rsidP="0035178D">
      <w:pPr>
        <w:rPr>
          <w:rFonts w:hint="eastAsia"/>
        </w:rPr>
      </w:pPr>
    </w:p>
    <w:p w14:paraId="15E2E920" w14:textId="77777777" w:rsidR="0035178D" w:rsidRPr="00E850F8" w:rsidRDefault="0035178D" w:rsidP="0035178D">
      <w:pPr>
        <w:ind w:firstLine="709"/>
        <w:rPr>
          <w:rFonts w:hint="eastAsia"/>
        </w:rPr>
      </w:pPr>
      <w:r>
        <w:rPr>
          <w:b/>
          <w:i/>
        </w:rPr>
        <w:t xml:space="preserve">THE FOLLOWING ITEMS MAY CONTAIN INFORMATION THAT </w:t>
      </w:r>
    </w:p>
    <w:p w14:paraId="3D16211B" w14:textId="77777777" w:rsidR="0035178D" w:rsidRDefault="0035178D" w:rsidP="0035178D">
      <w:pPr>
        <w:rPr>
          <w:rFonts w:hint="eastAsia"/>
          <w:b/>
          <w:i/>
        </w:rPr>
      </w:pPr>
      <w:r>
        <w:rPr>
          <w:b/>
          <w:i/>
        </w:rPr>
        <w:tab/>
        <w:t xml:space="preserve">IS OF A CONFIDENTIAL OR PERSONAL NATURE AND IS THEREFORE </w:t>
      </w:r>
      <w:r>
        <w:rPr>
          <w:b/>
          <w:i/>
        </w:rPr>
        <w:tab/>
        <w:t>EXCLUSIVE TO MEMBERS OF THE TOWN COUNCIL ONLY.</w:t>
      </w:r>
    </w:p>
    <w:p w14:paraId="1500D04B" w14:textId="77777777" w:rsidR="0035178D" w:rsidRDefault="0035178D" w:rsidP="0035178D">
      <w:pPr>
        <w:rPr>
          <w:rFonts w:hint="eastAsia"/>
          <w:b/>
          <w:i/>
        </w:rPr>
      </w:pPr>
      <w:r>
        <w:rPr>
          <w:b/>
          <w:i/>
        </w:rPr>
        <w:tab/>
        <w:t>PUBLIC BODIES (ADMISSION TO MEETINGS) ACT 1960.</w:t>
      </w:r>
    </w:p>
    <w:p w14:paraId="5B438BA9" w14:textId="77777777" w:rsidR="0035178D" w:rsidRDefault="0035178D" w:rsidP="0035178D">
      <w:pPr>
        <w:jc w:val="center"/>
        <w:rPr>
          <w:rFonts w:hint="eastAsia"/>
          <w:b/>
          <w:bCs/>
          <w:i/>
          <w:iCs/>
        </w:rPr>
      </w:pPr>
    </w:p>
    <w:p w14:paraId="4951B7FF" w14:textId="77777777" w:rsidR="0035178D" w:rsidRDefault="0035178D" w:rsidP="0035178D">
      <w:pPr>
        <w:jc w:val="center"/>
        <w:rPr>
          <w:rFonts w:hint="eastAsia"/>
          <w:b/>
          <w:bCs/>
          <w:i/>
          <w:iCs/>
        </w:rPr>
      </w:pPr>
    </w:p>
    <w:p w14:paraId="57DB876D" w14:textId="77777777" w:rsidR="00DB086A" w:rsidRDefault="00DB086A"/>
    <w:sectPr w:rsidR="00DB0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8D"/>
    <w:rsid w:val="0035178D"/>
    <w:rsid w:val="00995117"/>
    <w:rsid w:val="00DB0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48A3"/>
  <w15:chartTrackingRefBased/>
  <w15:docId w15:val="{D1234349-9611-4CB6-A646-C0434A46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78D"/>
    <w:pPr>
      <w:widowControl w:val="0"/>
      <w:suppressAutoHyphens/>
      <w:spacing w:after="0" w:line="240" w:lineRule="auto"/>
    </w:pPr>
    <w:rPr>
      <w:rFonts w:ascii="Liberation Serif" w:eastAsia="SimSun" w:hAnsi="Liberation Serif" w:cs="Arial"/>
      <w:color w:val="00000A"/>
      <w:kern w:val="0"/>
      <w:sz w:val="24"/>
      <w:szCs w:val="24"/>
      <w:lang w:val="en-US" w:eastAsia="zh-CN" w:bidi="hi-IN"/>
      <w14:ligatures w14:val="none"/>
    </w:rPr>
  </w:style>
  <w:style w:type="paragraph" w:styleId="Heading1">
    <w:name w:val="heading 1"/>
    <w:basedOn w:val="Normal"/>
    <w:next w:val="Normal"/>
    <w:link w:val="Heading1Char"/>
    <w:uiPriority w:val="9"/>
    <w:qFormat/>
    <w:rsid w:val="0035178D"/>
    <w:pPr>
      <w:keepNext/>
      <w:keepLines/>
      <w:widowControl/>
      <w:suppressAutoHyphens w:val="0"/>
      <w:spacing w:before="360" w:after="80" w:line="259" w:lineRule="auto"/>
      <w:outlineLvl w:val="0"/>
    </w:pPr>
    <w:rPr>
      <w:rFonts w:asciiTheme="majorHAnsi" w:eastAsiaTheme="majorEastAsia" w:hAnsiTheme="majorHAnsi" w:cstheme="majorBidi"/>
      <w:color w:val="0F4761" w:themeColor="accent1" w:themeShade="BF"/>
      <w:kern w:val="2"/>
      <w:sz w:val="40"/>
      <w:szCs w:val="40"/>
      <w:lang w:val="en-GB" w:eastAsia="en-US" w:bidi="ar-SA"/>
      <w14:ligatures w14:val="standardContextual"/>
    </w:rPr>
  </w:style>
  <w:style w:type="paragraph" w:styleId="Heading2">
    <w:name w:val="heading 2"/>
    <w:basedOn w:val="Normal"/>
    <w:next w:val="Normal"/>
    <w:link w:val="Heading2Char"/>
    <w:uiPriority w:val="9"/>
    <w:semiHidden/>
    <w:unhideWhenUsed/>
    <w:qFormat/>
    <w:rsid w:val="0035178D"/>
    <w:pPr>
      <w:keepNext/>
      <w:keepLines/>
      <w:widowControl/>
      <w:suppressAutoHyphens w:val="0"/>
      <w:spacing w:before="160" w:after="80" w:line="259" w:lineRule="auto"/>
      <w:outlineLvl w:val="1"/>
    </w:pPr>
    <w:rPr>
      <w:rFonts w:asciiTheme="majorHAnsi" w:eastAsiaTheme="majorEastAsia" w:hAnsiTheme="majorHAnsi" w:cstheme="majorBidi"/>
      <w:color w:val="0F4761" w:themeColor="accent1" w:themeShade="BF"/>
      <w:kern w:val="2"/>
      <w:sz w:val="32"/>
      <w:szCs w:val="32"/>
      <w:lang w:val="en-GB" w:eastAsia="en-US" w:bidi="ar-SA"/>
      <w14:ligatures w14:val="standardContextual"/>
    </w:rPr>
  </w:style>
  <w:style w:type="paragraph" w:styleId="Heading3">
    <w:name w:val="heading 3"/>
    <w:basedOn w:val="Normal"/>
    <w:next w:val="Normal"/>
    <w:link w:val="Heading3Char"/>
    <w:uiPriority w:val="9"/>
    <w:semiHidden/>
    <w:unhideWhenUsed/>
    <w:qFormat/>
    <w:rsid w:val="0035178D"/>
    <w:pPr>
      <w:keepNext/>
      <w:keepLines/>
      <w:widowControl/>
      <w:suppressAutoHyphens w:val="0"/>
      <w:spacing w:before="160" w:after="80" w:line="259" w:lineRule="auto"/>
      <w:outlineLvl w:val="2"/>
    </w:pPr>
    <w:rPr>
      <w:rFonts w:asciiTheme="minorHAnsi" w:eastAsiaTheme="majorEastAsia" w:hAnsiTheme="minorHAnsi" w:cstheme="majorBidi"/>
      <w:color w:val="0F4761" w:themeColor="accent1" w:themeShade="BF"/>
      <w:kern w:val="2"/>
      <w:sz w:val="28"/>
      <w:szCs w:val="28"/>
      <w:lang w:val="en-GB" w:eastAsia="en-US" w:bidi="ar-SA"/>
      <w14:ligatures w14:val="standardContextual"/>
    </w:rPr>
  </w:style>
  <w:style w:type="paragraph" w:styleId="Heading4">
    <w:name w:val="heading 4"/>
    <w:basedOn w:val="Normal"/>
    <w:next w:val="Normal"/>
    <w:link w:val="Heading4Char"/>
    <w:uiPriority w:val="9"/>
    <w:semiHidden/>
    <w:unhideWhenUsed/>
    <w:qFormat/>
    <w:rsid w:val="0035178D"/>
    <w:pPr>
      <w:keepNext/>
      <w:keepLines/>
      <w:widowControl/>
      <w:suppressAutoHyphens w:val="0"/>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GB" w:eastAsia="en-US" w:bidi="ar-SA"/>
      <w14:ligatures w14:val="standardContextual"/>
    </w:rPr>
  </w:style>
  <w:style w:type="paragraph" w:styleId="Heading5">
    <w:name w:val="heading 5"/>
    <w:basedOn w:val="Normal"/>
    <w:next w:val="Normal"/>
    <w:link w:val="Heading5Char"/>
    <w:uiPriority w:val="9"/>
    <w:semiHidden/>
    <w:unhideWhenUsed/>
    <w:qFormat/>
    <w:rsid w:val="0035178D"/>
    <w:pPr>
      <w:keepNext/>
      <w:keepLines/>
      <w:widowControl/>
      <w:suppressAutoHyphens w:val="0"/>
      <w:spacing w:before="80" w:after="40" w:line="259" w:lineRule="auto"/>
      <w:outlineLvl w:val="4"/>
    </w:pPr>
    <w:rPr>
      <w:rFonts w:asciiTheme="minorHAnsi" w:eastAsiaTheme="majorEastAsia" w:hAnsiTheme="minorHAnsi" w:cstheme="majorBidi"/>
      <w:color w:val="0F4761" w:themeColor="accent1" w:themeShade="BF"/>
      <w:kern w:val="2"/>
      <w:sz w:val="22"/>
      <w:szCs w:val="22"/>
      <w:lang w:val="en-GB" w:eastAsia="en-US" w:bidi="ar-SA"/>
      <w14:ligatures w14:val="standardContextual"/>
    </w:rPr>
  </w:style>
  <w:style w:type="paragraph" w:styleId="Heading6">
    <w:name w:val="heading 6"/>
    <w:basedOn w:val="Normal"/>
    <w:next w:val="Normal"/>
    <w:link w:val="Heading6Char"/>
    <w:uiPriority w:val="9"/>
    <w:semiHidden/>
    <w:unhideWhenUsed/>
    <w:qFormat/>
    <w:rsid w:val="0035178D"/>
    <w:pPr>
      <w:keepNext/>
      <w:keepLines/>
      <w:widowControl/>
      <w:suppressAutoHyphens w:val="0"/>
      <w:spacing w:before="40" w:line="259" w:lineRule="auto"/>
      <w:outlineLvl w:val="5"/>
    </w:pPr>
    <w:rPr>
      <w:rFonts w:asciiTheme="minorHAnsi" w:eastAsiaTheme="majorEastAsia" w:hAnsiTheme="minorHAnsi" w:cstheme="majorBidi"/>
      <w:i/>
      <w:iCs/>
      <w:color w:val="595959" w:themeColor="text1" w:themeTint="A6"/>
      <w:kern w:val="2"/>
      <w:sz w:val="22"/>
      <w:szCs w:val="22"/>
      <w:lang w:val="en-GB" w:eastAsia="en-US" w:bidi="ar-SA"/>
      <w14:ligatures w14:val="standardContextual"/>
    </w:rPr>
  </w:style>
  <w:style w:type="paragraph" w:styleId="Heading7">
    <w:name w:val="heading 7"/>
    <w:basedOn w:val="Normal"/>
    <w:next w:val="Normal"/>
    <w:link w:val="Heading7Char"/>
    <w:uiPriority w:val="9"/>
    <w:semiHidden/>
    <w:unhideWhenUsed/>
    <w:qFormat/>
    <w:rsid w:val="0035178D"/>
    <w:pPr>
      <w:keepNext/>
      <w:keepLines/>
      <w:widowControl/>
      <w:suppressAutoHyphens w:val="0"/>
      <w:spacing w:before="40" w:line="259" w:lineRule="auto"/>
      <w:outlineLvl w:val="6"/>
    </w:pPr>
    <w:rPr>
      <w:rFonts w:asciiTheme="minorHAnsi" w:eastAsiaTheme="majorEastAsia" w:hAnsiTheme="minorHAnsi" w:cstheme="majorBidi"/>
      <w:color w:val="595959" w:themeColor="text1" w:themeTint="A6"/>
      <w:kern w:val="2"/>
      <w:sz w:val="22"/>
      <w:szCs w:val="22"/>
      <w:lang w:val="en-GB" w:eastAsia="en-US" w:bidi="ar-SA"/>
      <w14:ligatures w14:val="standardContextual"/>
    </w:rPr>
  </w:style>
  <w:style w:type="paragraph" w:styleId="Heading8">
    <w:name w:val="heading 8"/>
    <w:basedOn w:val="Normal"/>
    <w:next w:val="Normal"/>
    <w:link w:val="Heading8Char"/>
    <w:uiPriority w:val="9"/>
    <w:semiHidden/>
    <w:unhideWhenUsed/>
    <w:qFormat/>
    <w:rsid w:val="0035178D"/>
    <w:pPr>
      <w:keepNext/>
      <w:keepLines/>
      <w:widowControl/>
      <w:suppressAutoHyphens w:val="0"/>
      <w:spacing w:line="259" w:lineRule="auto"/>
      <w:outlineLvl w:val="7"/>
    </w:pPr>
    <w:rPr>
      <w:rFonts w:asciiTheme="minorHAnsi" w:eastAsiaTheme="majorEastAsia" w:hAnsiTheme="minorHAnsi" w:cstheme="majorBidi"/>
      <w:i/>
      <w:iCs/>
      <w:color w:val="272727" w:themeColor="text1" w:themeTint="D8"/>
      <w:kern w:val="2"/>
      <w:sz w:val="22"/>
      <w:szCs w:val="22"/>
      <w:lang w:val="en-GB" w:eastAsia="en-US" w:bidi="ar-SA"/>
      <w14:ligatures w14:val="standardContextual"/>
    </w:rPr>
  </w:style>
  <w:style w:type="paragraph" w:styleId="Heading9">
    <w:name w:val="heading 9"/>
    <w:basedOn w:val="Normal"/>
    <w:next w:val="Normal"/>
    <w:link w:val="Heading9Char"/>
    <w:uiPriority w:val="9"/>
    <w:semiHidden/>
    <w:unhideWhenUsed/>
    <w:qFormat/>
    <w:rsid w:val="0035178D"/>
    <w:pPr>
      <w:keepNext/>
      <w:keepLines/>
      <w:widowControl/>
      <w:suppressAutoHyphens w:val="0"/>
      <w:spacing w:line="259" w:lineRule="auto"/>
      <w:outlineLvl w:val="8"/>
    </w:pPr>
    <w:rPr>
      <w:rFonts w:asciiTheme="minorHAnsi" w:eastAsiaTheme="majorEastAsia" w:hAnsiTheme="minorHAnsi" w:cstheme="majorBidi"/>
      <w:color w:val="272727" w:themeColor="text1" w:themeTint="D8"/>
      <w:kern w:val="2"/>
      <w:sz w:val="22"/>
      <w:szCs w:val="22"/>
      <w:lang w:val="en-GB" w:eastAsia="en-US" w:bidi="ar-S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7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17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17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17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17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17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17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17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178D"/>
    <w:rPr>
      <w:rFonts w:eastAsiaTheme="majorEastAsia" w:cstheme="majorBidi"/>
      <w:color w:val="272727" w:themeColor="text1" w:themeTint="D8"/>
    </w:rPr>
  </w:style>
  <w:style w:type="paragraph" w:styleId="Title">
    <w:name w:val="Title"/>
    <w:basedOn w:val="Normal"/>
    <w:next w:val="Normal"/>
    <w:link w:val="TitleChar"/>
    <w:uiPriority w:val="10"/>
    <w:qFormat/>
    <w:rsid w:val="0035178D"/>
    <w:pPr>
      <w:widowControl/>
      <w:suppressAutoHyphens w:val="0"/>
      <w:spacing w:after="80"/>
      <w:contextualSpacing/>
    </w:pPr>
    <w:rPr>
      <w:rFonts w:asciiTheme="majorHAnsi" w:eastAsiaTheme="majorEastAsia" w:hAnsiTheme="majorHAnsi" w:cstheme="majorBidi"/>
      <w:color w:val="auto"/>
      <w:spacing w:val="-10"/>
      <w:kern w:val="28"/>
      <w:sz w:val="56"/>
      <w:szCs w:val="56"/>
      <w:lang w:val="en-GB" w:eastAsia="en-US" w:bidi="ar-SA"/>
      <w14:ligatures w14:val="standardContextual"/>
    </w:rPr>
  </w:style>
  <w:style w:type="character" w:customStyle="1" w:styleId="TitleChar">
    <w:name w:val="Title Char"/>
    <w:basedOn w:val="DefaultParagraphFont"/>
    <w:link w:val="Title"/>
    <w:uiPriority w:val="10"/>
    <w:rsid w:val="003517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178D"/>
    <w:pPr>
      <w:widowControl/>
      <w:numPr>
        <w:ilvl w:val="1"/>
      </w:numPr>
      <w:suppressAutoHyphens w:val="0"/>
      <w:spacing w:after="160" w:line="259" w:lineRule="auto"/>
    </w:pPr>
    <w:rPr>
      <w:rFonts w:asciiTheme="minorHAnsi" w:eastAsiaTheme="majorEastAsia" w:hAnsiTheme="minorHAnsi" w:cstheme="majorBidi"/>
      <w:color w:val="595959" w:themeColor="text1" w:themeTint="A6"/>
      <w:spacing w:val="15"/>
      <w:kern w:val="2"/>
      <w:sz w:val="28"/>
      <w:szCs w:val="28"/>
      <w:lang w:val="en-GB" w:eastAsia="en-US" w:bidi="ar-SA"/>
      <w14:ligatures w14:val="standardContextual"/>
    </w:rPr>
  </w:style>
  <w:style w:type="character" w:customStyle="1" w:styleId="SubtitleChar">
    <w:name w:val="Subtitle Char"/>
    <w:basedOn w:val="DefaultParagraphFont"/>
    <w:link w:val="Subtitle"/>
    <w:uiPriority w:val="11"/>
    <w:rsid w:val="003517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178D"/>
    <w:pPr>
      <w:widowControl/>
      <w:suppressAutoHyphens w:val="0"/>
      <w:spacing w:before="160" w:after="160" w:line="259" w:lineRule="auto"/>
      <w:jc w:val="center"/>
    </w:pPr>
    <w:rPr>
      <w:rFonts w:asciiTheme="minorHAnsi" w:eastAsiaTheme="minorHAnsi" w:hAnsiTheme="minorHAnsi" w:cstheme="minorBidi"/>
      <w:i/>
      <w:iCs/>
      <w:color w:val="404040" w:themeColor="text1" w:themeTint="BF"/>
      <w:kern w:val="2"/>
      <w:sz w:val="22"/>
      <w:szCs w:val="22"/>
      <w:lang w:val="en-GB" w:eastAsia="en-US" w:bidi="ar-SA"/>
      <w14:ligatures w14:val="standardContextual"/>
    </w:rPr>
  </w:style>
  <w:style w:type="character" w:customStyle="1" w:styleId="QuoteChar">
    <w:name w:val="Quote Char"/>
    <w:basedOn w:val="DefaultParagraphFont"/>
    <w:link w:val="Quote"/>
    <w:uiPriority w:val="29"/>
    <w:rsid w:val="0035178D"/>
    <w:rPr>
      <w:i/>
      <w:iCs/>
      <w:color w:val="404040" w:themeColor="text1" w:themeTint="BF"/>
    </w:rPr>
  </w:style>
  <w:style w:type="paragraph" w:styleId="ListParagraph">
    <w:name w:val="List Paragraph"/>
    <w:basedOn w:val="Normal"/>
    <w:uiPriority w:val="34"/>
    <w:qFormat/>
    <w:rsid w:val="0035178D"/>
    <w:pPr>
      <w:widowControl/>
      <w:suppressAutoHyphens w:val="0"/>
      <w:spacing w:after="160" w:line="259" w:lineRule="auto"/>
      <w:ind w:left="720"/>
      <w:contextualSpacing/>
    </w:pPr>
    <w:rPr>
      <w:rFonts w:asciiTheme="minorHAnsi" w:eastAsiaTheme="minorHAnsi" w:hAnsiTheme="minorHAnsi" w:cstheme="minorBidi"/>
      <w:color w:val="auto"/>
      <w:kern w:val="2"/>
      <w:sz w:val="22"/>
      <w:szCs w:val="22"/>
      <w:lang w:val="en-GB" w:eastAsia="en-US" w:bidi="ar-SA"/>
      <w14:ligatures w14:val="standardContextual"/>
    </w:rPr>
  </w:style>
  <w:style w:type="character" w:styleId="IntenseEmphasis">
    <w:name w:val="Intense Emphasis"/>
    <w:basedOn w:val="DefaultParagraphFont"/>
    <w:uiPriority w:val="21"/>
    <w:qFormat/>
    <w:rsid w:val="0035178D"/>
    <w:rPr>
      <w:i/>
      <w:iCs/>
      <w:color w:val="0F4761" w:themeColor="accent1" w:themeShade="BF"/>
    </w:rPr>
  </w:style>
  <w:style w:type="paragraph" w:styleId="IntenseQuote">
    <w:name w:val="Intense Quote"/>
    <w:basedOn w:val="Normal"/>
    <w:next w:val="Normal"/>
    <w:link w:val="IntenseQuoteChar"/>
    <w:uiPriority w:val="30"/>
    <w:qFormat/>
    <w:rsid w:val="0035178D"/>
    <w:pPr>
      <w:widowControl/>
      <w:pBdr>
        <w:top w:val="single" w:sz="4" w:space="10" w:color="0F4761" w:themeColor="accent1" w:themeShade="BF"/>
        <w:bottom w:val="single" w:sz="4" w:space="10" w:color="0F476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n-GB" w:eastAsia="en-US" w:bidi="ar-SA"/>
      <w14:ligatures w14:val="standardContextual"/>
    </w:rPr>
  </w:style>
  <w:style w:type="character" w:customStyle="1" w:styleId="IntenseQuoteChar">
    <w:name w:val="Intense Quote Char"/>
    <w:basedOn w:val="DefaultParagraphFont"/>
    <w:link w:val="IntenseQuote"/>
    <w:uiPriority w:val="30"/>
    <w:rsid w:val="0035178D"/>
    <w:rPr>
      <w:i/>
      <w:iCs/>
      <w:color w:val="0F4761" w:themeColor="accent1" w:themeShade="BF"/>
    </w:rPr>
  </w:style>
  <w:style w:type="character" w:styleId="IntenseReference">
    <w:name w:val="Intense Reference"/>
    <w:basedOn w:val="DefaultParagraphFont"/>
    <w:uiPriority w:val="32"/>
    <w:qFormat/>
    <w:rsid w:val="0035178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Brynmawr TC Clerk</dc:creator>
  <cp:keywords/>
  <dc:description/>
  <cp:lastModifiedBy>Brynmawr TC Clerk</cp:lastModifiedBy>
  <cp:revision>1</cp:revision>
  <dcterms:created xsi:type="dcterms:W3CDTF">2024-04-10T11:44:00Z</dcterms:created>
  <dcterms:modified xsi:type="dcterms:W3CDTF">2024-04-10T11:46:00Z</dcterms:modified>
</cp:coreProperties>
</file>