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8F84" w14:textId="77777777" w:rsidR="00EA1EEF" w:rsidRDefault="00EA1EEF">
      <w:pPr>
        <w:jc w:val="center"/>
        <w:rPr>
          <w:rFonts w:hint="eastAsia"/>
        </w:rPr>
      </w:pPr>
    </w:p>
    <w:p w14:paraId="6C0C8F85" w14:textId="77777777" w:rsidR="00EA1EEF" w:rsidRDefault="00371438">
      <w:pPr>
        <w:jc w:val="center"/>
        <w:rPr>
          <w:rFonts w:hint="eastAsia"/>
          <w:b/>
          <w:i/>
        </w:rPr>
      </w:pPr>
      <w:r>
        <w:rPr>
          <w:b/>
          <w:i/>
        </w:rPr>
        <w:t>BRYNMAWR TOWN COUNCIL</w:t>
      </w:r>
    </w:p>
    <w:p w14:paraId="6C0C8F86" w14:textId="77777777" w:rsidR="00EA1EEF" w:rsidRDefault="00EA1EEF">
      <w:pPr>
        <w:rPr>
          <w:rFonts w:hint="eastAsia"/>
          <w:b/>
          <w:i/>
        </w:rPr>
      </w:pPr>
    </w:p>
    <w:p w14:paraId="6C0C8F87" w14:textId="7175A041" w:rsidR="00EA1EEF" w:rsidRDefault="00371438">
      <w:pPr>
        <w:rPr>
          <w:rFonts w:hint="eastAsia"/>
          <w:b/>
          <w:i/>
        </w:rPr>
      </w:pPr>
      <w:r>
        <w:rPr>
          <w:b/>
          <w:i/>
        </w:rPr>
        <w:t>Minutes of the Monthly Meeting of the Council held on Wednesday, 2</w:t>
      </w:r>
      <w:r w:rsidR="00837C55">
        <w:rPr>
          <w:b/>
          <w:i/>
        </w:rPr>
        <w:t>5</w:t>
      </w:r>
      <w:r>
        <w:rPr>
          <w:b/>
          <w:i/>
        </w:rPr>
        <w:t xml:space="preserve"> </w:t>
      </w:r>
      <w:r w:rsidR="009C6BA4">
        <w:rPr>
          <w:b/>
          <w:i/>
        </w:rPr>
        <w:t>January</w:t>
      </w:r>
      <w:r>
        <w:rPr>
          <w:b/>
          <w:i/>
        </w:rPr>
        <w:t xml:space="preserve"> 202</w:t>
      </w:r>
      <w:r w:rsidR="00837C55">
        <w:rPr>
          <w:b/>
          <w:i/>
        </w:rPr>
        <w:t>3</w:t>
      </w:r>
      <w:r>
        <w:rPr>
          <w:b/>
          <w:i/>
        </w:rPr>
        <w:t xml:space="preserve"> at 6.00pm </w:t>
      </w:r>
      <w:r w:rsidR="00837C55">
        <w:rPr>
          <w:b/>
          <w:i/>
        </w:rPr>
        <w:t>in the Learning Action Centre, Market Square, Brynmawr.</w:t>
      </w:r>
    </w:p>
    <w:p w14:paraId="6C0C8F88" w14:textId="77777777" w:rsidR="00EA1EEF" w:rsidRDefault="00EA1EEF">
      <w:pPr>
        <w:rPr>
          <w:rFonts w:hint="eastAsia"/>
          <w:b/>
          <w:i/>
        </w:rPr>
      </w:pPr>
    </w:p>
    <w:p w14:paraId="6C0C8F89" w14:textId="24B3AC4C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</w:r>
      <w:r w:rsidR="008554DB">
        <w:rPr>
          <w:b/>
          <w:i/>
        </w:rPr>
        <w:t xml:space="preserve">Present: </w:t>
      </w:r>
      <w:r w:rsidR="008554DB">
        <w:rPr>
          <w:rFonts w:hint="eastAsia"/>
          <w:b/>
          <w:i/>
        </w:rPr>
        <w:t>-</w:t>
      </w:r>
      <w:r>
        <w:rPr>
          <w:b/>
          <w:i/>
        </w:rPr>
        <w:tab/>
      </w:r>
      <w:proofErr w:type="spellStart"/>
      <w:r>
        <w:rPr>
          <w:b/>
          <w:i/>
        </w:rPr>
        <w:t>Councillors</w:t>
      </w:r>
      <w:proofErr w:type="spellEnd"/>
      <w:r w:rsidR="007705C0">
        <w:rPr>
          <w:b/>
          <w:i/>
        </w:rPr>
        <w:t xml:space="preserve">    </w:t>
      </w:r>
      <w:r w:rsidR="00837C55">
        <w:rPr>
          <w:b/>
          <w:i/>
        </w:rPr>
        <w:t>J.M. Gardner</w:t>
      </w:r>
      <w:r w:rsidR="007705C0">
        <w:rPr>
          <w:b/>
          <w:i/>
        </w:rPr>
        <w:tab/>
      </w:r>
      <w:r w:rsidR="007705C0">
        <w:rPr>
          <w:b/>
          <w:i/>
        </w:rPr>
        <w:tab/>
      </w:r>
      <w:r w:rsidR="007705C0">
        <w:rPr>
          <w:b/>
          <w:i/>
        </w:rPr>
        <w:tab/>
      </w:r>
      <w:r w:rsidR="007705C0">
        <w:rPr>
          <w:b/>
          <w:i/>
        </w:rPr>
        <w:tab/>
      </w:r>
      <w:r>
        <w:rPr>
          <w:b/>
          <w:i/>
        </w:rPr>
        <w:t>(Presiding).</w:t>
      </w:r>
      <w:r>
        <w:rPr>
          <w:b/>
          <w:i/>
        </w:rPr>
        <w:tab/>
      </w:r>
    </w:p>
    <w:p w14:paraId="6C0C8F8B" w14:textId="12F05836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B.M. Sutton</w:t>
      </w:r>
    </w:p>
    <w:p w14:paraId="6C0C8F8C" w14:textId="4ECD20A7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J. M.</w:t>
      </w:r>
      <w:r w:rsidR="008554DB">
        <w:rPr>
          <w:b/>
          <w:i/>
        </w:rPr>
        <w:t xml:space="preserve"> </w:t>
      </w:r>
      <w:r>
        <w:rPr>
          <w:b/>
          <w:i/>
        </w:rPr>
        <w:t>Sutton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C0C8F8D" w14:textId="77777777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W.K. Hodgins</w:t>
      </w:r>
    </w:p>
    <w:p w14:paraId="6C0C8F92" w14:textId="4BB6FE4A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G.D. Jones</w:t>
      </w:r>
    </w:p>
    <w:p w14:paraId="73CE175A" w14:textId="68C8C0AA" w:rsidR="00837C55" w:rsidRDefault="007930A6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 w:rsidR="00837C55">
        <w:rPr>
          <w:b/>
          <w:i/>
        </w:rPr>
        <w:t>Mrs</w:t>
      </w:r>
      <w:proofErr w:type="spellEnd"/>
      <w:r w:rsidR="00837C55">
        <w:rPr>
          <w:b/>
          <w:i/>
        </w:rPr>
        <w:t xml:space="preserve"> O.M. Swales</w:t>
      </w:r>
    </w:p>
    <w:p w14:paraId="78942A12" w14:textId="349C6549" w:rsidR="003B6E62" w:rsidRDefault="003B6E62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P. West</w:t>
      </w:r>
    </w:p>
    <w:p w14:paraId="6EE67EBA" w14:textId="2FBB908F" w:rsidR="003B6E62" w:rsidRDefault="003B6E62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M. Marshman</w:t>
      </w:r>
    </w:p>
    <w:p w14:paraId="49A579D1" w14:textId="630BCB3E" w:rsidR="00996FE3" w:rsidRDefault="00996FE3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E. M. Hillier</w:t>
      </w:r>
    </w:p>
    <w:p w14:paraId="5680EADB" w14:textId="11C9DBE8" w:rsidR="00897CD2" w:rsidRDefault="00897CD2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Mrs. D. Brown</w:t>
      </w:r>
    </w:p>
    <w:p w14:paraId="6C0C8F93" w14:textId="2974CD6F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C0C8F95" w14:textId="3B2587F1" w:rsidR="00EA1EEF" w:rsidRDefault="00371438" w:rsidP="009C6BA4">
      <w:pPr>
        <w:ind w:firstLine="709"/>
        <w:rPr>
          <w:rFonts w:hint="eastAsia"/>
          <w:b/>
          <w:i/>
        </w:rPr>
      </w:pPr>
      <w:r>
        <w:rPr>
          <w:b/>
          <w:i/>
        </w:rPr>
        <w:t xml:space="preserve">In </w:t>
      </w:r>
      <w:r w:rsidR="00250B77">
        <w:rPr>
          <w:b/>
          <w:i/>
        </w:rPr>
        <w:t xml:space="preserve">Attendance: </w:t>
      </w:r>
      <w:r w:rsidR="00250B77">
        <w:rPr>
          <w:rFonts w:hint="eastAsia"/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  <w:t>Mrs. A.C. Davies</w:t>
      </w:r>
      <w:r>
        <w:rPr>
          <w:b/>
          <w:i/>
        </w:rPr>
        <w:tab/>
        <w:t>(Town Clerk).</w:t>
      </w:r>
    </w:p>
    <w:p w14:paraId="6C0C8F98" w14:textId="3EABD6BD" w:rsidR="00EA1EEF" w:rsidRDefault="00371438" w:rsidP="00E00F18">
      <w:pPr>
        <w:ind w:left="3540"/>
        <w:rPr>
          <w:rFonts w:hint="eastAsia"/>
          <w:b/>
          <w:i/>
        </w:rPr>
      </w:pPr>
      <w:r>
        <w:rPr>
          <w:b/>
          <w:i/>
        </w:rPr>
        <w:t>Miss. N.J. Williams</w:t>
      </w:r>
      <w:r>
        <w:rPr>
          <w:b/>
          <w:i/>
        </w:rPr>
        <w:tab/>
        <w:t xml:space="preserve">(Asst. Town </w:t>
      </w:r>
      <w:proofErr w:type="gramStart"/>
      <w:r w:rsidR="00EC0AE1">
        <w:rPr>
          <w:b/>
          <w:i/>
        </w:rPr>
        <w:t xml:space="preserve">Clerk)  </w:t>
      </w:r>
      <w:r w:rsidR="00E00F18">
        <w:rPr>
          <w:b/>
          <w:i/>
        </w:rPr>
        <w:t xml:space="preserve"> </w:t>
      </w:r>
      <w:proofErr w:type="gramEnd"/>
      <w:r w:rsidR="00E00F18">
        <w:rPr>
          <w:b/>
          <w:i/>
        </w:rPr>
        <w:t xml:space="preserve">                                                           </w:t>
      </w:r>
      <w:r>
        <w:rPr>
          <w:b/>
          <w:i/>
        </w:rPr>
        <w:t xml:space="preserve"> ---------------o0o---------------</w:t>
      </w:r>
    </w:p>
    <w:p w14:paraId="6C0C8F9A" w14:textId="362A879B" w:rsidR="00EA1EEF" w:rsidRDefault="00250B77" w:rsidP="00E00F18">
      <w:pPr>
        <w:ind w:firstLine="709"/>
        <w:rPr>
          <w:rFonts w:hint="eastAsia"/>
          <w:b/>
          <w:i/>
        </w:rPr>
      </w:pPr>
      <w:r>
        <w:rPr>
          <w:b/>
          <w:i/>
        </w:rPr>
        <w:t xml:space="preserve">Apologies: </w:t>
      </w:r>
      <w:r>
        <w:rPr>
          <w:rFonts w:hint="eastAsia"/>
          <w:b/>
          <w:i/>
        </w:rPr>
        <w:t>-</w:t>
      </w:r>
      <w:r w:rsidR="00371438">
        <w:rPr>
          <w:b/>
          <w:i/>
        </w:rPr>
        <w:tab/>
      </w:r>
      <w:r w:rsidR="00371438">
        <w:rPr>
          <w:b/>
          <w:i/>
        </w:rPr>
        <w:tab/>
      </w:r>
      <w:r w:rsidR="00C727EC">
        <w:rPr>
          <w:b/>
          <w:i/>
        </w:rPr>
        <w:t xml:space="preserve">           A. Talbot.</w:t>
      </w:r>
    </w:p>
    <w:p w14:paraId="67605383" w14:textId="7570BDDA" w:rsidR="00447455" w:rsidRDefault="00447455" w:rsidP="00E00F18">
      <w:pPr>
        <w:ind w:firstLine="709"/>
        <w:rPr>
          <w:rFonts w:hint="eastAsia"/>
          <w:b/>
          <w:i/>
        </w:rPr>
      </w:pPr>
    </w:p>
    <w:p w14:paraId="6C0C8F9C" w14:textId="314A2936" w:rsidR="00EA1EEF" w:rsidRPr="00A07ABD" w:rsidRDefault="00E06907">
      <w:pPr>
        <w:rPr>
          <w:rFonts w:cs="Mangal" w:hint="eastAsia"/>
          <w:lang w:val="en-GB"/>
        </w:rPr>
      </w:pPr>
      <w:r>
        <w:rPr>
          <w:b/>
          <w:i/>
        </w:rPr>
        <w:t>165/22</w:t>
      </w:r>
      <w:r w:rsidR="00371438">
        <w:rPr>
          <w:b/>
          <w:i/>
        </w:rPr>
        <w:tab/>
        <w:t>The Chair welcomed members to the January Meeting.</w:t>
      </w:r>
    </w:p>
    <w:p w14:paraId="6C0C8F9D" w14:textId="77777777" w:rsidR="00EA1EEF" w:rsidRDefault="00EA1EEF">
      <w:pPr>
        <w:rPr>
          <w:rFonts w:hint="eastAsia"/>
        </w:rPr>
      </w:pPr>
    </w:p>
    <w:p w14:paraId="6C0C8F9E" w14:textId="638AE322" w:rsidR="00EA1EEF" w:rsidRDefault="00597A32">
      <w:pPr>
        <w:rPr>
          <w:rFonts w:hint="eastAsia"/>
          <w:b/>
          <w:i/>
        </w:rPr>
      </w:pPr>
      <w:r>
        <w:rPr>
          <w:b/>
          <w:i/>
        </w:rPr>
        <w:t>166/22</w:t>
      </w:r>
      <w:r w:rsidR="00371438">
        <w:rPr>
          <w:b/>
          <w:i/>
        </w:rPr>
        <w:tab/>
        <w:t>Declaration of Interest &amp; Dispensations.</w:t>
      </w:r>
    </w:p>
    <w:p w14:paraId="6C0C8F9F" w14:textId="77777777" w:rsidR="00EA1EEF" w:rsidRDefault="00371438">
      <w:pPr>
        <w:rPr>
          <w:rFonts w:hint="eastAsia"/>
        </w:rPr>
      </w:pPr>
      <w:r>
        <w:tab/>
        <w:t xml:space="preserve">The Chair reminded members to make declarations of interest at appropriate points on the </w:t>
      </w:r>
      <w:r>
        <w:tab/>
        <w:t>Agenda.</w:t>
      </w:r>
    </w:p>
    <w:p w14:paraId="6C0C8FA0" w14:textId="77777777" w:rsidR="00EA1EEF" w:rsidRDefault="00EA1EEF">
      <w:pPr>
        <w:rPr>
          <w:rFonts w:hint="eastAsia"/>
        </w:rPr>
      </w:pPr>
    </w:p>
    <w:p w14:paraId="6C0C8FA1" w14:textId="46D88D5E" w:rsidR="00EA1EEF" w:rsidRDefault="00597A32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167/22</w:t>
      </w:r>
      <w:r w:rsidR="00E41FE0">
        <w:rPr>
          <w:b/>
          <w:bCs/>
          <w:i/>
          <w:iCs/>
        </w:rPr>
        <w:t xml:space="preserve"> </w:t>
      </w:r>
      <w:r w:rsidR="00371438">
        <w:rPr>
          <w:b/>
          <w:bCs/>
          <w:i/>
          <w:iCs/>
        </w:rPr>
        <w:t xml:space="preserve">Monthly Meeting of the Council held on </w:t>
      </w:r>
      <w:r w:rsidR="00C94F6C">
        <w:rPr>
          <w:b/>
          <w:bCs/>
          <w:i/>
          <w:iCs/>
        </w:rPr>
        <w:t>0</w:t>
      </w:r>
      <w:r>
        <w:rPr>
          <w:b/>
          <w:bCs/>
          <w:i/>
          <w:iCs/>
        </w:rPr>
        <w:t>7</w:t>
      </w:r>
      <w:r w:rsidR="00371438">
        <w:rPr>
          <w:b/>
          <w:bCs/>
          <w:i/>
          <w:iCs/>
        </w:rPr>
        <w:t xml:space="preserve"> December 202</w:t>
      </w:r>
      <w:r>
        <w:rPr>
          <w:b/>
          <w:bCs/>
          <w:i/>
          <w:iCs/>
        </w:rPr>
        <w:t>2</w:t>
      </w:r>
      <w:r w:rsidR="00371438">
        <w:rPr>
          <w:b/>
          <w:bCs/>
          <w:i/>
          <w:iCs/>
        </w:rPr>
        <w:t>.</w:t>
      </w:r>
    </w:p>
    <w:p w14:paraId="6C0C8FA2" w14:textId="77777777" w:rsidR="00EA1EEF" w:rsidRDefault="00371438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Corrections – None.</w:t>
      </w:r>
    </w:p>
    <w:p w14:paraId="46F3BEF6" w14:textId="77777777" w:rsidR="00652F59" w:rsidRDefault="00371438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6C0C8FA4" w14:textId="0A000251" w:rsidR="00EA1EEF" w:rsidRPr="00652F59" w:rsidRDefault="00652F59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168</w:t>
      </w:r>
      <w:r w:rsidR="00597A32">
        <w:rPr>
          <w:b/>
          <w:i/>
        </w:rPr>
        <w:t>/22</w:t>
      </w:r>
      <w:r w:rsidR="00371438">
        <w:rPr>
          <w:b/>
          <w:i/>
        </w:rPr>
        <w:tab/>
        <w:t>Matters Arising from the Minutes.</w:t>
      </w:r>
    </w:p>
    <w:p w14:paraId="6C0C8FAD" w14:textId="2E476BD7" w:rsidR="00EA1EEF" w:rsidRPr="00250B77" w:rsidRDefault="00371438" w:rsidP="00C94F6C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 w:rsidRPr="00250B77">
        <w:rPr>
          <w:b/>
          <w:bCs/>
          <w:i/>
          <w:iCs/>
        </w:rPr>
        <w:t>Item</w:t>
      </w:r>
      <w:r w:rsidR="00652F59">
        <w:rPr>
          <w:b/>
          <w:bCs/>
          <w:i/>
          <w:iCs/>
        </w:rPr>
        <w:t xml:space="preserve"> 65/2</w:t>
      </w:r>
      <w:r w:rsidR="00F65A11">
        <w:rPr>
          <w:b/>
          <w:bCs/>
          <w:i/>
          <w:iCs/>
        </w:rPr>
        <w:t>2</w:t>
      </w:r>
      <w:r w:rsidR="00824317" w:rsidRPr="00250B77">
        <w:rPr>
          <w:b/>
          <w:bCs/>
          <w:i/>
          <w:iCs/>
        </w:rPr>
        <w:t xml:space="preserve"> – </w:t>
      </w:r>
      <w:r w:rsidR="00F65A11">
        <w:rPr>
          <w:b/>
          <w:bCs/>
          <w:i/>
          <w:iCs/>
        </w:rPr>
        <w:t>Accessibility of the War Memorial</w:t>
      </w:r>
      <w:r w:rsidR="00824317" w:rsidRPr="00250B77">
        <w:rPr>
          <w:b/>
          <w:bCs/>
          <w:i/>
          <w:iCs/>
        </w:rPr>
        <w:t>.</w:t>
      </w:r>
    </w:p>
    <w:p w14:paraId="114B1D57" w14:textId="087DDA08" w:rsidR="00E76132" w:rsidRDefault="00824317" w:rsidP="002B5B62">
      <w:pPr>
        <w:ind w:left="709"/>
        <w:rPr>
          <w:rFonts w:hint="eastAsia"/>
        </w:rPr>
      </w:pPr>
      <w:r w:rsidRPr="00D2487E">
        <w:t>T</w:t>
      </w:r>
      <w:r w:rsidRPr="00D2487E">
        <w:rPr>
          <w:rFonts w:hint="eastAsia"/>
        </w:rPr>
        <w:t>h</w:t>
      </w:r>
      <w:r w:rsidRPr="00D2487E">
        <w:t>e Clerk informed members that</w:t>
      </w:r>
      <w:r w:rsidR="00D2487E">
        <w:t xml:space="preserve"> the </w:t>
      </w:r>
      <w:r w:rsidR="002B5B62">
        <w:t>Legal Doc</w:t>
      </w:r>
      <w:r w:rsidR="00A016F8">
        <w:t xml:space="preserve">ument </w:t>
      </w:r>
      <w:r w:rsidR="00AC2376">
        <w:t>for the</w:t>
      </w:r>
      <w:r w:rsidR="00A016F8">
        <w:t xml:space="preserve"> Brynmawr </w:t>
      </w:r>
      <w:r w:rsidR="00AC2376">
        <w:t xml:space="preserve">War Memorial would be </w:t>
      </w:r>
      <w:r w:rsidR="004C7716">
        <w:t xml:space="preserve">stored </w:t>
      </w:r>
      <w:r w:rsidR="00B356FF">
        <w:t xml:space="preserve">at </w:t>
      </w:r>
      <w:r w:rsidR="00D71A76">
        <w:t xml:space="preserve">the </w:t>
      </w:r>
      <w:proofErr w:type="spellStart"/>
      <w:r w:rsidR="00947568">
        <w:t>Blaenau</w:t>
      </w:r>
      <w:proofErr w:type="spellEnd"/>
      <w:r w:rsidR="00947568">
        <w:t xml:space="preserve"> Gwent </w:t>
      </w:r>
      <w:r w:rsidR="00D71A76">
        <w:t>Archives</w:t>
      </w:r>
      <w:r w:rsidR="00B356FF">
        <w:t xml:space="preserve"> and</w:t>
      </w:r>
      <w:r w:rsidR="00D71A76">
        <w:t xml:space="preserve"> not in the Orchard Street Council Office.</w:t>
      </w:r>
      <w:r w:rsidR="009D2651">
        <w:t xml:space="preserve">  </w:t>
      </w:r>
    </w:p>
    <w:p w14:paraId="7E5B8B64" w14:textId="777C4595" w:rsidR="00DC6BC1" w:rsidRDefault="00F66C53" w:rsidP="00DC6BC1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stated that the Brynmawr War Memorial </w:t>
      </w:r>
      <w:r w:rsidR="00374235">
        <w:t xml:space="preserve">has been on the </w:t>
      </w:r>
      <w:r w:rsidR="008A3003">
        <w:t xml:space="preserve">Brynmawr </w:t>
      </w:r>
      <w:r w:rsidR="000F3942">
        <w:t xml:space="preserve">Urban District </w:t>
      </w:r>
      <w:r w:rsidR="008A3003">
        <w:t>Council</w:t>
      </w:r>
      <w:r w:rsidR="002F3990">
        <w:t xml:space="preserve">’s </w:t>
      </w:r>
      <w:r w:rsidR="008A3003">
        <w:t>A</w:t>
      </w:r>
      <w:r w:rsidR="00374235">
        <w:t xml:space="preserve">sset </w:t>
      </w:r>
      <w:r w:rsidR="008A3003">
        <w:t>R</w:t>
      </w:r>
      <w:r w:rsidR="00374235">
        <w:t>egister since 1927</w:t>
      </w:r>
      <w:r w:rsidR="00724584">
        <w:t xml:space="preserve"> and </w:t>
      </w:r>
      <w:r w:rsidR="008413A6">
        <w:t>continued</w:t>
      </w:r>
      <w:r w:rsidR="00724584">
        <w:t xml:space="preserve"> when th</w:t>
      </w:r>
      <w:r w:rsidR="00DC6BC1">
        <w:t xml:space="preserve">e Brynmawr Town Council </w:t>
      </w:r>
      <w:r w:rsidR="00724584">
        <w:t xml:space="preserve">was formed in </w:t>
      </w:r>
      <w:r w:rsidR="008413A6">
        <w:t>1974</w:t>
      </w:r>
      <w:r w:rsidR="00DE4820">
        <w:t xml:space="preserve">.  </w:t>
      </w:r>
      <w:r w:rsidR="00FA5290">
        <w:t>From 1974 to the present time, the War Memorial remains on the Town Council Asset Register.</w:t>
      </w:r>
      <w:r w:rsidR="005B313F">
        <w:t xml:space="preserve">  </w:t>
      </w:r>
      <w:r w:rsidR="00FA5290">
        <w:t xml:space="preserve"> </w:t>
      </w:r>
      <w:r w:rsidR="00E23220">
        <w:t>The</w:t>
      </w:r>
      <w:r w:rsidR="00B10CED">
        <w:t xml:space="preserve"> War Memorial is maintained and insured by the Town Council.</w:t>
      </w:r>
    </w:p>
    <w:p w14:paraId="41D79FAF" w14:textId="284B3EF9" w:rsidR="00374235" w:rsidRDefault="002F3990" w:rsidP="002B5B62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nother member explained that there was </w:t>
      </w:r>
      <w:r w:rsidR="006F6B44">
        <w:t>a</w:t>
      </w:r>
      <w:r w:rsidR="009A3190">
        <w:t xml:space="preserve"> Trust </w:t>
      </w:r>
      <w:r w:rsidR="006F6B44">
        <w:t>Act passed in 1923 which s</w:t>
      </w:r>
      <w:r w:rsidR="00A53E55">
        <w:t>tated</w:t>
      </w:r>
      <w:r w:rsidR="006F6B44">
        <w:t xml:space="preserve"> </w:t>
      </w:r>
      <w:r w:rsidR="00FB0030">
        <w:t xml:space="preserve">that Councils would be Custodians of </w:t>
      </w:r>
      <w:r w:rsidR="00A8561A">
        <w:t>Town War Memorials</w:t>
      </w:r>
      <w:r w:rsidR="006174C1">
        <w:t>.</w:t>
      </w:r>
    </w:p>
    <w:p w14:paraId="33D018A1" w14:textId="4DB9EFCF" w:rsidR="00C6564D" w:rsidRDefault="00414DF9" w:rsidP="00D14C20">
      <w:pPr>
        <w:ind w:left="709"/>
        <w:rPr>
          <w:rFonts w:hint="eastAsia"/>
        </w:rPr>
      </w:pPr>
      <w:r>
        <w:t xml:space="preserve">It was agreed that a letter be sent to both </w:t>
      </w:r>
      <w:r w:rsidR="003D0B77">
        <w:t>Mr. Simon Paige, Chairman</w:t>
      </w:r>
      <w:r w:rsidR="00B92529">
        <w:t xml:space="preserve"> of the </w:t>
      </w:r>
      <w:r w:rsidR="003D0B77">
        <w:t>RBL</w:t>
      </w:r>
      <w:r w:rsidR="00E63956">
        <w:t xml:space="preserve"> local Branch</w:t>
      </w:r>
      <w:r w:rsidR="003D0B77">
        <w:t xml:space="preserve"> and Mr. Ian </w:t>
      </w:r>
      <w:r w:rsidR="00D14C20">
        <w:t>Reynold</w:t>
      </w:r>
      <w:r w:rsidR="00D14C20">
        <w:rPr>
          <w:rFonts w:hint="eastAsia"/>
        </w:rPr>
        <w:t>s</w:t>
      </w:r>
      <w:r w:rsidR="00D14C20">
        <w:t xml:space="preserve">, Chairman, Brynmawr Veterans </w:t>
      </w:r>
      <w:r w:rsidR="00196430">
        <w:t xml:space="preserve">Association </w:t>
      </w:r>
      <w:r w:rsidR="00AF3EF6">
        <w:t xml:space="preserve">explaining that </w:t>
      </w:r>
      <w:r w:rsidR="00D14C20">
        <w:t xml:space="preserve">the Brynmawr Town Council are the Custodians of the War Memorial. The Clerks </w:t>
      </w:r>
      <w:r w:rsidR="00664307">
        <w:t xml:space="preserve">and </w:t>
      </w:r>
      <w:r w:rsidR="00D14C20">
        <w:t>Councillor Wayne Hodgins</w:t>
      </w:r>
      <w:r w:rsidR="00664307">
        <w:t xml:space="preserve"> are </w:t>
      </w:r>
      <w:r w:rsidR="00D14C20">
        <w:t>keyholders</w:t>
      </w:r>
      <w:r w:rsidR="00664307">
        <w:t xml:space="preserve">.  </w:t>
      </w:r>
      <w:r w:rsidR="00B05FC9">
        <w:t>If a</w:t>
      </w:r>
      <w:r w:rsidR="00592AC5">
        <w:t xml:space="preserve"> </w:t>
      </w:r>
      <w:r w:rsidR="00B05FC9">
        <w:t xml:space="preserve">member of the public requires access to the War Memorial to pay their respects, </w:t>
      </w:r>
      <w:r w:rsidR="00DA701D">
        <w:t xml:space="preserve">they can contact the </w:t>
      </w:r>
      <w:r w:rsidR="00592AC5">
        <w:t>C</w:t>
      </w:r>
      <w:r w:rsidR="00DA701D">
        <w:t>lerks to arrange for the gates to be opened at the time requested.</w:t>
      </w:r>
    </w:p>
    <w:p w14:paraId="7D0E1E0A" w14:textId="77777777" w:rsidR="007472E5" w:rsidRDefault="00C6564D" w:rsidP="007472E5">
      <w:pPr>
        <w:ind w:left="709"/>
        <w:rPr>
          <w:rFonts w:hint="eastAsia"/>
        </w:rPr>
      </w:pPr>
      <w:r>
        <w:t>This information can be found on the Brynmawr Town Council’s Website.</w:t>
      </w:r>
      <w:r w:rsidR="00DA701D">
        <w:t xml:space="preserve"> </w:t>
      </w:r>
      <w:r w:rsidR="00DA701D">
        <w:rPr>
          <w:rStyle w:val="Strong"/>
          <w:rFonts w:asciiTheme="minorHAnsi" w:hAnsiTheme="minorHAnsi" w:cstheme="minorHAnsi"/>
          <w:b w:val="0"/>
          <w:bCs w:val="0"/>
          <w:color w:val="1D2731"/>
          <w:sz w:val="26"/>
          <w:szCs w:val="26"/>
        </w:rPr>
        <w:tab/>
      </w:r>
      <w:r w:rsidR="00664307" w:rsidRPr="00664307">
        <w:rPr>
          <w:rStyle w:val="Strong"/>
          <w:rFonts w:asciiTheme="minorHAnsi" w:hAnsiTheme="minorHAnsi" w:cstheme="minorHAnsi"/>
          <w:b w:val="0"/>
          <w:bCs w:val="0"/>
          <w:color w:val="1D2731"/>
          <w:sz w:val="26"/>
          <w:szCs w:val="26"/>
        </w:rPr>
        <w:t xml:space="preserve"> </w:t>
      </w:r>
      <w:r w:rsidR="00DA701D">
        <w:rPr>
          <w:rStyle w:val="Strong"/>
          <w:rFonts w:asciiTheme="minorHAnsi" w:hAnsiTheme="minorHAnsi" w:cstheme="minorHAnsi"/>
          <w:b w:val="0"/>
          <w:bCs w:val="0"/>
          <w:color w:val="1D2731"/>
          <w:sz w:val="26"/>
          <w:szCs w:val="26"/>
        </w:rPr>
        <w:tab/>
      </w:r>
      <w:r w:rsidR="00664307" w:rsidRPr="00664307">
        <w:rPr>
          <w:rStyle w:val="Strong"/>
          <w:rFonts w:asciiTheme="minorHAnsi" w:hAnsiTheme="minorHAnsi" w:cstheme="minorHAnsi"/>
          <w:b w:val="0"/>
          <w:bCs w:val="0"/>
          <w:color w:val="1D2731"/>
          <w:sz w:val="26"/>
          <w:szCs w:val="26"/>
        </w:rPr>
        <w:t xml:space="preserve"> </w:t>
      </w:r>
      <w:r w:rsidR="00DA701D">
        <w:rPr>
          <w:rStyle w:val="Strong"/>
          <w:rFonts w:asciiTheme="minorHAnsi" w:hAnsiTheme="minorHAnsi" w:cstheme="minorHAnsi"/>
          <w:b w:val="0"/>
          <w:bCs w:val="0"/>
          <w:color w:val="1D2731"/>
          <w:sz w:val="26"/>
          <w:szCs w:val="26"/>
        </w:rPr>
        <w:tab/>
      </w:r>
      <w:r w:rsidR="00664307" w:rsidRPr="00664307">
        <w:rPr>
          <w:rStyle w:val="Strong"/>
          <w:rFonts w:asciiTheme="minorHAnsi" w:hAnsiTheme="minorHAnsi" w:cstheme="minorHAnsi"/>
          <w:b w:val="0"/>
          <w:bCs w:val="0"/>
          <w:color w:val="1D2731"/>
          <w:sz w:val="26"/>
          <w:szCs w:val="26"/>
        </w:rPr>
        <w:t> </w:t>
      </w:r>
      <w:r w:rsidR="00D14C20">
        <w:t xml:space="preserve"> </w:t>
      </w:r>
    </w:p>
    <w:p w14:paraId="5004A008" w14:textId="77777777" w:rsidR="00B92529" w:rsidRDefault="00B92529" w:rsidP="003F55E3">
      <w:pPr>
        <w:ind w:left="709"/>
        <w:jc w:val="center"/>
        <w:rPr>
          <w:rFonts w:hint="eastAsia"/>
          <w:b/>
          <w:i/>
        </w:rPr>
      </w:pPr>
    </w:p>
    <w:p w14:paraId="4A8C6744" w14:textId="50FB33F2" w:rsidR="00280E18" w:rsidRPr="00D14C20" w:rsidRDefault="00280E18" w:rsidP="003F55E3">
      <w:pPr>
        <w:ind w:left="709"/>
        <w:jc w:val="center"/>
        <w:rPr>
          <w:rFonts w:hint="eastAsia"/>
        </w:rPr>
      </w:pPr>
      <w:r>
        <w:rPr>
          <w:b/>
          <w:i/>
        </w:rPr>
        <w:t>- 2-</w:t>
      </w:r>
    </w:p>
    <w:p w14:paraId="01783DC6" w14:textId="77777777" w:rsidR="00DD327E" w:rsidRDefault="00DD327E" w:rsidP="00DD327E">
      <w:pPr>
        <w:ind w:firstLine="709"/>
        <w:rPr>
          <w:rFonts w:hint="eastAsia"/>
          <w:b/>
          <w:bCs/>
          <w:i/>
          <w:iCs/>
        </w:rPr>
      </w:pPr>
    </w:p>
    <w:p w14:paraId="3850FD94" w14:textId="1633BF72" w:rsidR="00F157BA" w:rsidRPr="00DD327E" w:rsidRDefault="00F157BA" w:rsidP="00C37C06">
      <w:pPr>
        <w:ind w:left="709"/>
        <w:rPr>
          <w:rFonts w:hint="eastAsia"/>
        </w:rPr>
      </w:pPr>
      <w:r w:rsidRPr="00303E83">
        <w:rPr>
          <w:b/>
          <w:bCs/>
          <w:i/>
          <w:iCs/>
        </w:rPr>
        <w:t xml:space="preserve">Item </w:t>
      </w:r>
      <w:r w:rsidR="00DD327E">
        <w:rPr>
          <w:b/>
          <w:bCs/>
          <w:i/>
          <w:iCs/>
        </w:rPr>
        <w:t>121</w:t>
      </w:r>
      <w:r w:rsidRPr="00303E83">
        <w:rPr>
          <w:b/>
          <w:bCs/>
          <w:i/>
          <w:iCs/>
        </w:rPr>
        <w:t>/2</w:t>
      </w:r>
      <w:r w:rsidR="00DD327E">
        <w:rPr>
          <w:b/>
          <w:bCs/>
          <w:i/>
          <w:iCs/>
        </w:rPr>
        <w:t>2</w:t>
      </w:r>
      <w:r w:rsidRPr="00303E83">
        <w:rPr>
          <w:b/>
          <w:bCs/>
          <w:i/>
          <w:iCs/>
        </w:rPr>
        <w:t xml:space="preserve"> </w:t>
      </w:r>
      <w:r w:rsidR="002507DB">
        <w:rPr>
          <w:b/>
          <w:bCs/>
          <w:i/>
          <w:iCs/>
        </w:rPr>
        <w:t>–</w:t>
      </w:r>
      <w:r w:rsidR="00DD327E">
        <w:rPr>
          <w:b/>
          <w:bCs/>
          <w:i/>
          <w:iCs/>
        </w:rPr>
        <w:t xml:space="preserve"> </w:t>
      </w:r>
      <w:r w:rsidR="002507DB">
        <w:rPr>
          <w:b/>
          <w:bCs/>
          <w:i/>
          <w:iCs/>
        </w:rPr>
        <w:t>Meeting to be arranged with Inspector Shane Underwood and Mr. Gavin Davies</w:t>
      </w:r>
      <w:r w:rsidR="00C37C06">
        <w:rPr>
          <w:b/>
          <w:bCs/>
          <w:i/>
          <w:iCs/>
        </w:rPr>
        <w:t>, Community Officer.</w:t>
      </w:r>
    </w:p>
    <w:p w14:paraId="0A1F4C78" w14:textId="6EB9E02F" w:rsidR="00F157BA" w:rsidRDefault="00C37C06" w:rsidP="00085B0B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informed the meeting that </w:t>
      </w:r>
      <w:r w:rsidR="00356B33">
        <w:t xml:space="preserve">Inspector Shane Underwood </w:t>
      </w:r>
      <w:r w:rsidR="001C40B0">
        <w:t>is no longer the Inspector for Brynmawr.</w:t>
      </w:r>
    </w:p>
    <w:p w14:paraId="15088E76" w14:textId="38942082" w:rsidR="00C7343A" w:rsidRDefault="00107085" w:rsidP="00264727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lengthy discussion en</w:t>
      </w:r>
      <w:r w:rsidR="003F784A">
        <w:t>sued regarding pallet</w:t>
      </w:r>
      <w:r w:rsidR="003F784A">
        <w:rPr>
          <w:rFonts w:hint="eastAsia"/>
        </w:rPr>
        <w:t>s</w:t>
      </w:r>
      <w:r w:rsidR="003F784A">
        <w:t xml:space="preserve"> left at the back of </w:t>
      </w:r>
      <w:r w:rsidR="004A4BEE">
        <w:t xml:space="preserve">the </w:t>
      </w:r>
      <w:r w:rsidR="003F784A">
        <w:t>Pet</w:t>
      </w:r>
      <w:r w:rsidR="004A4BEE">
        <w:t>s</w:t>
      </w:r>
      <w:r w:rsidR="003F784A">
        <w:t xml:space="preserve"> </w:t>
      </w:r>
      <w:r w:rsidR="004A4BEE">
        <w:t xml:space="preserve">at </w:t>
      </w:r>
      <w:r w:rsidR="003F784A">
        <w:t xml:space="preserve">Home </w:t>
      </w:r>
      <w:r w:rsidR="00E81800">
        <w:t xml:space="preserve">and other surrounding </w:t>
      </w:r>
      <w:r w:rsidR="004A4BEE">
        <w:t>store</w:t>
      </w:r>
      <w:r w:rsidR="00E81800">
        <w:t>s</w:t>
      </w:r>
      <w:r w:rsidR="004A4BEE">
        <w:t>.</w:t>
      </w:r>
      <w:r w:rsidR="00193CC0">
        <w:t xml:space="preserve">  </w:t>
      </w:r>
      <w:r w:rsidR="00193CC0">
        <w:rPr>
          <w:rFonts w:hint="eastAsia"/>
        </w:rPr>
        <w:t>A</w:t>
      </w:r>
      <w:r w:rsidR="00193CC0">
        <w:t xml:space="preserve"> member said that the </w:t>
      </w:r>
      <w:r w:rsidR="00167B19">
        <w:t>youngster</w:t>
      </w:r>
      <w:r w:rsidR="00167B19">
        <w:rPr>
          <w:rFonts w:hint="eastAsia"/>
        </w:rPr>
        <w:t>s</w:t>
      </w:r>
      <w:r w:rsidR="00193CC0">
        <w:t xml:space="preserve"> are continuing to </w:t>
      </w:r>
      <w:r w:rsidR="00412282">
        <w:t xml:space="preserve">light fires </w:t>
      </w:r>
      <w:r w:rsidR="00EA4E06">
        <w:t xml:space="preserve">on the path towards Asda </w:t>
      </w:r>
      <w:r w:rsidR="00167B19">
        <w:t xml:space="preserve">using </w:t>
      </w:r>
      <w:r w:rsidR="00A32FD8">
        <w:t>the pallets and boxes from the stores</w:t>
      </w:r>
      <w:r w:rsidR="00167B19">
        <w:t>.</w:t>
      </w:r>
    </w:p>
    <w:p w14:paraId="25AFDB4B" w14:textId="0745777B" w:rsidR="00264727" w:rsidRDefault="00264727" w:rsidP="00264727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said that </w:t>
      </w:r>
      <w:r w:rsidR="00D7521E">
        <w:t>Mr. Gavi</w:t>
      </w:r>
      <w:r w:rsidR="00D7521E">
        <w:rPr>
          <w:rFonts w:hint="eastAsia"/>
        </w:rPr>
        <w:t>n</w:t>
      </w:r>
      <w:r>
        <w:t xml:space="preserve"> Davies, </w:t>
      </w:r>
      <w:r w:rsidR="00F14580">
        <w:t xml:space="preserve">Police </w:t>
      </w:r>
      <w:r>
        <w:t xml:space="preserve">Community </w:t>
      </w:r>
      <w:r w:rsidR="002B7B41">
        <w:t>Officer</w:t>
      </w:r>
      <w:r w:rsidR="002B7B41">
        <w:rPr>
          <w:rFonts w:hint="eastAsia"/>
        </w:rPr>
        <w:t>,</w:t>
      </w:r>
      <w:r w:rsidR="00D43FC0">
        <w:t xml:space="preserve"> has </w:t>
      </w:r>
      <w:r w:rsidR="005619D3">
        <w:t>visit</w:t>
      </w:r>
      <w:r w:rsidR="005619D3">
        <w:rPr>
          <w:rFonts w:hint="eastAsia"/>
        </w:rPr>
        <w:t>ed</w:t>
      </w:r>
      <w:r w:rsidR="00D7521E">
        <w:t xml:space="preserve"> the stores </w:t>
      </w:r>
      <w:r w:rsidR="00D43FC0">
        <w:t xml:space="preserve">in question </w:t>
      </w:r>
      <w:r w:rsidR="00D7521E">
        <w:t xml:space="preserve">with a Fire Officer to </w:t>
      </w:r>
      <w:r w:rsidR="00023F3A">
        <w:t xml:space="preserve">speak with the </w:t>
      </w:r>
      <w:r w:rsidR="001F4815">
        <w:t>M</w:t>
      </w:r>
      <w:r w:rsidR="00023F3A">
        <w:t xml:space="preserve">anagers and </w:t>
      </w:r>
      <w:r w:rsidR="001F4815">
        <w:t>S</w:t>
      </w:r>
      <w:r w:rsidR="00023F3A">
        <w:t xml:space="preserve">taff </w:t>
      </w:r>
      <w:r w:rsidR="002B7B41">
        <w:t>explaining</w:t>
      </w:r>
      <w:r w:rsidR="005619D3">
        <w:t xml:space="preserve"> how to store their waste correctly.</w:t>
      </w:r>
    </w:p>
    <w:p w14:paraId="25C0E3F9" w14:textId="0F0564F5" w:rsidR="005619D3" w:rsidRDefault="005619D3" w:rsidP="00264727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</w:t>
      </w:r>
      <w:r w:rsidR="00543D0F">
        <w:t xml:space="preserve">said that at the Asda site in </w:t>
      </w:r>
      <w:proofErr w:type="spellStart"/>
      <w:r w:rsidR="00ED1D3E">
        <w:t>Merthyr</w:t>
      </w:r>
      <w:proofErr w:type="spellEnd"/>
      <w:r w:rsidR="00ED1D3E">
        <w:t xml:space="preserve"> </w:t>
      </w:r>
      <w:proofErr w:type="spellStart"/>
      <w:r w:rsidR="00ED1D3E">
        <w:t>Tydfil</w:t>
      </w:r>
      <w:proofErr w:type="spellEnd"/>
      <w:r w:rsidR="002B7B41">
        <w:t>,</w:t>
      </w:r>
      <w:r w:rsidR="00543D0F">
        <w:t xml:space="preserve"> </w:t>
      </w:r>
      <w:r w:rsidR="00FE16A4">
        <w:t>there are fences with pad locks so that all the waste from the stor</w:t>
      </w:r>
      <w:r w:rsidR="00C358F0">
        <w:t xml:space="preserve">es can be contained </w:t>
      </w:r>
      <w:r w:rsidR="00057B26">
        <w:t>properly</w:t>
      </w:r>
      <w:r w:rsidR="00057B26">
        <w:rPr>
          <w:rFonts w:hint="eastAsia"/>
        </w:rPr>
        <w:t>.</w:t>
      </w:r>
      <w:r w:rsidR="00C358F0">
        <w:t xml:space="preserve"> </w:t>
      </w:r>
    </w:p>
    <w:p w14:paraId="33BF2435" w14:textId="57DB2733" w:rsidR="00260A24" w:rsidRDefault="005F63B4" w:rsidP="00260A24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suggested that the Environment</w:t>
      </w:r>
      <w:r w:rsidR="004B449B">
        <w:t xml:space="preserve">al Officers </w:t>
      </w:r>
      <w:r w:rsidR="00634CD4">
        <w:t xml:space="preserve">could play a part in this issue </w:t>
      </w:r>
      <w:r w:rsidR="00485010">
        <w:t>due to the waste element</w:t>
      </w:r>
      <w:r w:rsidR="004406AC">
        <w:t>. I</w:t>
      </w:r>
      <w:r w:rsidR="000A5D16">
        <w:t>n his opinion</w:t>
      </w:r>
      <w:r w:rsidR="00485010">
        <w:t>,</w:t>
      </w:r>
      <w:r w:rsidR="000A5D16">
        <w:t xml:space="preserve"> certain parts of the original plans have </w:t>
      </w:r>
      <w:r w:rsidR="007F1A84">
        <w:t xml:space="preserve">not been adhered to and the stores </w:t>
      </w:r>
      <w:r w:rsidR="004248E5">
        <w:t>could possibly</w:t>
      </w:r>
      <w:r w:rsidR="007F1A84">
        <w:t xml:space="preserve"> </w:t>
      </w:r>
      <w:r w:rsidR="00484F0E">
        <w:t xml:space="preserve">be </w:t>
      </w:r>
      <w:r w:rsidR="007F1A84">
        <w:t xml:space="preserve">in breach </w:t>
      </w:r>
      <w:r w:rsidR="00BC685C">
        <w:t>of their original planning consent</w:t>
      </w:r>
      <w:r w:rsidR="00484F0E">
        <w:t xml:space="preserve"> by not storing their </w:t>
      </w:r>
      <w:r w:rsidR="00D201DF">
        <w:t xml:space="preserve">waste </w:t>
      </w:r>
      <w:r w:rsidR="00484F0E">
        <w:t>correctly.</w:t>
      </w:r>
      <w:r w:rsidR="00122249">
        <w:t xml:space="preserve">  </w:t>
      </w:r>
      <w:r w:rsidR="00122249">
        <w:rPr>
          <w:rFonts w:hint="eastAsia"/>
        </w:rPr>
        <w:t>T</w:t>
      </w:r>
      <w:r w:rsidR="00122249">
        <w:t xml:space="preserve">he other part of the problem is anti-social </w:t>
      </w:r>
      <w:proofErr w:type="spellStart"/>
      <w:r w:rsidR="00BF3F8B">
        <w:t>behaviour</w:t>
      </w:r>
      <w:proofErr w:type="spellEnd"/>
      <w:r w:rsidR="00122249">
        <w:t xml:space="preserve"> </w:t>
      </w:r>
      <w:r w:rsidR="00C042EC">
        <w:t xml:space="preserve">which is down to </w:t>
      </w:r>
      <w:r w:rsidR="004248E5">
        <w:t>policing</w:t>
      </w:r>
      <w:r w:rsidR="008665DF">
        <w:t xml:space="preserve"> and other issues</w:t>
      </w:r>
      <w:r w:rsidR="004248E5">
        <w:rPr>
          <w:rFonts w:hint="eastAsia"/>
        </w:rPr>
        <w:t>.</w:t>
      </w:r>
    </w:p>
    <w:p w14:paraId="74DCBE99" w14:textId="70457863" w:rsidR="00260A24" w:rsidRDefault="00D93816" w:rsidP="00260A24">
      <w:pPr>
        <w:ind w:left="709"/>
        <w:rPr>
          <w:rFonts w:hint="eastAsia"/>
        </w:rPr>
      </w:pPr>
      <w:r>
        <w:rPr>
          <w:rFonts w:hint="eastAsia"/>
        </w:rPr>
        <w:t>M</w:t>
      </w:r>
      <w:r>
        <w:t>embers agreed that if the area was fenced off the problem would</w:t>
      </w:r>
      <w:r w:rsidR="00334FF7">
        <w:t xml:space="preserve"> </w:t>
      </w:r>
      <w:r>
        <w:t>solve</w:t>
      </w:r>
      <w:r w:rsidR="00334FF7">
        <w:t xml:space="preserve"> itself</w:t>
      </w:r>
      <w:r>
        <w:t>.</w:t>
      </w:r>
    </w:p>
    <w:p w14:paraId="774ED44B" w14:textId="6912D2BE" w:rsidR="00D93816" w:rsidRDefault="003D28F6" w:rsidP="00260A24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suggested that perhaps a workshop could be </w:t>
      </w:r>
      <w:r w:rsidR="003676CA">
        <w:t xml:space="preserve">arranged where the pallets could be turned into furniture </w:t>
      </w:r>
      <w:r w:rsidR="007E456A">
        <w:t>by the youngsters.</w:t>
      </w:r>
      <w:r w:rsidR="00295294">
        <w:t xml:space="preserve">  Perhaps if a Police Officer and a Fire Officer could arrange a </w:t>
      </w:r>
      <w:r w:rsidR="00AA3833">
        <w:t xml:space="preserve">visit to the local schools </w:t>
      </w:r>
      <w:r w:rsidR="004B2B44">
        <w:t>to talk about the dangers of lighting fires.</w:t>
      </w:r>
    </w:p>
    <w:p w14:paraId="5769D242" w14:textId="7B3A848C" w:rsidR="00267AEE" w:rsidRDefault="00B45119" w:rsidP="00260A24">
      <w:pPr>
        <w:ind w:left="709"/>
        <w:rPr>
          <w:rFonts w:hint="eastAsia"/>
        </w:rPr>
      </w:pPr>
      <w:r>
        <w:rPr>
          <w:rFonts w:hint="eastAsia"/>
        </w:rPr>
        <w:t>I</w:t>
      </w:r>
      <w:r>
        <w:t xml:space="preserve">t was agreed to arrange a meeting with the new Inspector </w:t>
      </w:r>
      <w:r w:rsidR="007349E3">
        <w:t xml:space="preserve">and a Fire Officer </w:t>
      </w:r>
      <w:r w:rsidR="00F566E5">
        <w:t>to liais</w:t>
      </w:r>
      <w:r w:rsidR="00F566E5">
        <w:rPr>
          <w:rFonts w:hint="eastAsia"/>
        </w:rPr>
        <w:t>e</w:t>
      </w:r>
      <w:r w:rsidR="00F566E5">
        <w:t xml:space="preserve"> with </w:t>
      </w:r>
      <w:r w:rsidR="00ED7EA6">
        <w:t>both authorities</w:t>
      </w:r>
      <w:r w:rsidR="00AC4400">
        <w:t xml:space="preserve"> regarding this issue</w:t>
      </w:r>
      <w:r w:rsidR="00267AEE">
        <w:t>.</w:t>
      </w:r>
      <w:r w:rsidR="00AC4400">
        <w:t xml:space="preserve"> </w:t>
      </w:r>
      <w:r w:rsidR="00267AEE">
        <w:t xml:space="preserve">This meeting will be arranged when the </w:t>
      </w:r>
      <w:r w:rsidR="00F566E5">
        <w:t xml:space="preserve">Town Council </w:t>
      </w:r>
      <w:r w:rsidR="00267AEE">
        <w:t xml:space="preserve">is relocated to the Brynmawr Institute.  </w:t>
      </w:r>
    </w:p>
    <w:p w14:paraId="5C0F81A7" w14:textId="1BE8C931" w:rsidR="00267AEE" w:rsidRDefault="000626B5" w:rsidP="00260A24">
      <w:pPr>
        <w:ind w:left="709"/>
        <w:rPr>
          <w:rFonts w:hint="eastAsia"/>
        </w:rPr>
      </w:pPr>
      <w:r>
        <w:t>T</w:t>
      </w:r>
      <w:r>
        <w:rPr>
          <w:rFonts w:hint="eastAsia"/>
        </w:rPr>
        <w:t>h</w:t>
      </w:r>
      <w:r>
        <w:t xml:space="preserve">e Brynmawr Borough Members agreed to look into the planning </w:t>
      </w:r>
      <w:r w:rsidR="00B544C1">
        <w:t>issues said areas.</w:t>
      </w:r>
    </w:p>
    <w:p w14:paraId="4C7B1FF0" w14:textId="77777777" w:rsidR="00B544C1" w:rsidRDefault="00B544C1" w:rsidP="00260A24">
      <w:pPr>
        <w:ind w:left="709"/>
        <w:rPr>
          <w:rFonts w:hint="eastAsia"/>
        </w:rPr>
      </w:pPr>
    </w:p>
    <w:p w14:paraId="1B2F69B0" w14:textId="0569C452" w:rsidR="003A775A" w:rsidRPr="007A624B" w:rsidRDefault="007A624B" w:rsidP="00260A24">
      <w:pPr>
        <w:ind w:left="709"/>
        <w:rPr>
          <w:rFonts w:hint="eastAsia"/>
          <w:b/>
          <w:bCs/>
          <w:i/>
          <w:iCs/>
        </w:rPr>
      </w:pPr>
      <w:r w:rsidRPr="007A624B">
        <w:rPr>
          <w:rFonts w:hint="eastAsia"/>
          <w:b/>
          <w:bCs/>
          <w:i/>
          <w:iCs/>
        </w:rPr>
        <w:t>I</w:t>
      </w:r>
      <w:r w:rsidRPr="007A624B">
        <w:rPr>
          <w:b/>
          <w:bCs/>
          <w:i/>
          <w:iCs/>
        </w:rPr>
        <w:t>tem 125/22 – Brynmawr Town Council Christmas Disco.</w:t>
      </w:r>
    </w:p>
    <w:p w14:paraId="459D2A85" w14:textId="4FAC0EB3" w:rsidR="007A624B" w:rsidRDefault="00852373" w:rsidP="00260A24">
      <w:pPr>
        <w:ind w:left="709"/>
        <w:rPr>
          <w:rFonts w:hint="eastAsia"/>
        </w:rPr>
      </w:pPr>
      <w:r>
        <w:rPr>
          <w:rFonts w:hint="eastAsia"/>
        </w:rPr>
        <w:t>M</w:t>
      </w:r>
      <w:r>
        <w:t xml:space="preserve">embers said that the </w:t>
      </w:r>
      <w:r w:rsidR="005902B2">
        <w:t>Christmas D</w:t>
      </w:r>
      <w:r>
        <w:t>isco was a real success</w:t>
      </w:r>
      <w:r w:rsidR="00103AA4">
        <w:t>.</w:t>
      </w:r>
    </w:p>
    <w:p w14:paraId="16BCCB1C" w14:textId="20F74519" w:rsidR="005902B2" w:rsidRDefault="005902B2" w:rsidP="00260A24">
      <w:pPr>
        <w:ind w:left="709"/>
        <w:rPr>
          <w:rFonts w:hint="eastAsia"/>
        </w:rPr>
      </w:pPr>
      <w:r>
        <w:rPr>
          <w:rFonts w:hint="eastAsia"/>
        </w:rPr>
        <w:t>I</w:t>
      </w:r>
      <w:r>
        <w:t>t was agreed to arrange another Christmas disco this year.</w:t>
      </w:r>
    </w:p>
    <w:p w14:paraId="3E91BF55" w14:textId="255804A1" w:rsidR="005902B2" w:rsidRDefault="005902B2" w:rsidP="00260A24">
      <w:pPr>
        <w:ind w:left="709"/>
        <w:rPr>
          <w:rFonts w:hint="eastAsia"/>
        </w:rPr>
      </w:pPr>
      <w:r>
        <w:t>Councillor Joel Sutton agreed to arrange to book the concert room in the Brynmawr Social Club for the second week of December 2023.</w:t>
      </w:r>
    </w:p>
    <w:p w14:paraId="1F699A04" w14:textId="3D500E09" w:rsidR="00550CD4" w:rsidRDefault="00073D04" w:rsidP="00756F34">
      <w:pPr>
        <w:ind w:left="709"/>
        <w:rPr>
          <w:rFonts w:hint="eastAsia"/>
        </w:rPr>
      </w:pPr>
      <w:r>
        <w:t>Once a date is confirmed, t</w:t>
      </w:r>
      <w:r w:rsidR="005902B2">
        <w:t xml:space="preserve">he </w:t>
      </w:r>
      <w:r w:rsidR="00756F34">
        <w:t>Clerks</w:t>
      </w:r>
      <w:r>
        <w:t xml:space="preserve"> can</w:t>
      </w:r>
      <w:r w:rsidR="00756F34">
        <w:t xml:space="preserve"> book the </w:t>
      </w:r>
      <w:r w:rsidR="008674DD">
        <w:t>DJ.</w:t>
      </w:r>
    </w:p>
    <w:p w14:paraId="069F36C8" w14:textId="250557C5" w:rsidR="00756F34" w:rsidRDefault="00756F34" w:rsidP="00756F34">
      <w:pPr>
        <w:ind w:left="709"/>
        <w:rPr>
          <w:rFonts w:hint="eastAsia"/>
        </w:rPr>
      </w:pPr>
    </w:p>
    <w:p w14:paraId="5904F47C" w14:textId="46938446" w:rsidR="00756F34" w:rsidRDefault="00C73EF0" w:rsidP="00756F34">
      <w:pPr>
        <w:ind w:left="709"/>
        <w:rPr>
          <w:rFonts w:hint="eastAsia"/>
          <w:b/>
          <w:bCs/>
          <w:i/>
          <w:iCs/>
        </w:rPr>
      </w:pPr>
      <w:r w:rsidRPr="00363A4C">
        <w:rPr>
          <w:rFonts w:hint="eastAsia"/>
          <w:b/>
          <w:bCs/>
          <w:i/>
          <w:iCs/>
        </w:rPr>
        <w:t>I</w:t>
      </w:r>
      <w:r w:rsidRPr="00363A4C">
        <w:rPr>
          <w:b/>
          <w:bCs/>
          <w:i/>
          <w:iCs/>
        </w:rPr>
        <w:t>tem 157/22</w:t>
      </w:r>
      <w:r w:rsidR="00363A4C" w:rsidRPr="00363A4C">
        <w:rPr>
          <w:b/>
          <w:bCs/>
          <w:i/>
          <w:iCs/>
        </w:rPr>
        <w:t xml:space="preserve"> – Donation to a </w:t>
      </w:r>
      <w:r w:rsidR="002D1C80">
        <w:rPr>
          <w:b/>
          <w:bCs/>
          <w:i/>
          <w:iCs/>
        </w:rPr>
        <w:t>L</w:t>
      </w:r>
      <w:r w:rsidR="00363A4C" w:rsidRPr="00363A4C">
        <w:rPr>
          <w:b/>
          <w:bCs/>
          <w:i/>
          <w:iCs/>
        </w:rPr>
        <w:t xml:space="preserve">ocal </w:t>
      </w:r>
      <w:r w:rsidR="002D1C80">
        <w:rPr>
          <w:b/>
          <w:bCs/>
          <w:i/>
          <w:iCs/>
        </w:rPr>
        <w:t>F</w:t>
      </w:r>
      <w:r w:rsidR="00363A4C" w:rsidRPr="00363A4C">
        <w:rPr>
          <w:b/>
          <w:bCs/>
          <w:i/>
          <w:iCs/>
        </w:rPr>
        <w:t>oodbank.</w:t>
      </w:r>
    </w:p>
    <w:p w14:paraId="29E5AF51" w14:textId="7E55A21A" w:rsidR="00B54998" w:rsidRDefault="002D1C80" w:rsidP="00756F34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asked </w:t>
      </w:r>
      <w:r w:rsidR="00181734">
        <w:t xml:space="preserve">where </w:t>
      </w:r>
      <w:r w:rsidR="002F53D0">
        <w:t xml:space="preserve">the Trussell Trust Foodbank </w:t>
      </w:r>
      <w:r w:rsidR="0029355C">
        <w:t>was based</w:t>
      </w:r>
      <w:r w:rsidR="002F53D0">
        <w:t>.</w:t>
      </w:r>
    </w:p>
    <w:p w14:paraId="15F058EF" w14:textId="7A04ADA6" w:rsidR="00CE75F6" w:rsidRDefault="007A156F" w:rsidP="00CE75F6">
      <w:pPr>
        <w:ind w:left="709"/>
        <w:rPr>
          <w:rFonts w:hint="eastAsia"/>
        </w:rPr>
      </w:pPr>
      <w:r>
        <w:rPr>
          <w:rFonts w:hint="eastAsia"/>
        </w:rPr>
        <w:t>T</w:t>
      </w:r>
      <w:r>
        <w:t xml:space="preserve">he Clerk explained that </w:t>
      </w:r>
      <w:r w:rsidR="009C0161">
        <w:t xml:space="preserve">Trussell Trust is </w:t>
      </w:r>
      <w:r>
        <w:t xml:space="preserve">the </w:t>
      </w:r>
      <w:proofErr w:type="spellStart"/>
      <w:r>
        <w:t>Blaenau</w:t>
      </w:r>
      <w:proofErr w:type="spellEnd"/>
      <w:r>
        <w:t xml:space="preserve"> Gwent Foodbank </w:t>
      </w:r>
      <w:r w:rsidR="004064C3">
        <w:t xml:space="preserve">which </w:t>
      </w:r>
      <w:r w:rsidR="00373671">
        <w:t xml:space="preserve">operates </w:t>
      </w:r>
      <w:r w:rsidR="004064C3">
        <w:t xml:space="preserve">from </w:t>
      </w:r>
      <w:r w:rsidR="00373671">
        <w:t>the Tabor Chapel, Brynmawr</w:t>
      </w:r>
      <w:r w:rsidR="00A90D8E">
        <w:t>, Davies Street, Brynmawr</w:t>
      </w:r>
      <w:r w:rsidR="00373671">
        <w:t>.</w:t>
      </w:r>
      <w:r w:rsidR="00CE75F6">
        <w:t xml:space="preserve">  </w:t>
      </w:r>
    </w:p>
    <w:p w14:paraId="4F817BB3" w14:textId="77777777" w:rsidR="00A90D8E" w:rsidRDefault="00A90D8E" w:rsidP="00CE75F6">
      <w:pPr>
        <w:ind w:left="709"/>
        <w:rPr>
          <w:rFonts w:hint="eastAsia"/>
        </w:rPr>
      </w:pPr>
    </w:p>
    <w:p w14:paraId="277305C1" w14:textId="20015DB6" w:rsidR="0019023F" w:rsidRDefault="0019023F" w:rsidP="00CE75F6">
      <w:pPr>
        <w:ind w:left="709"/>
        <w:rPr>
          <w:rFonts w:hint="eastAsia"/>
          <w:b/>
          <w:bCs/>
          <w:i/>
          <w:iCs/>
        </w:rPr>
      </w:pPr>
      <w:r w:rsidRPr="001B5532">
        <w:rPr>
          <w:rFonts w:hint="eastAsia"/>
          <w:b/>
          <w:bCs/>
          <w:i/>
          <w:iCs/>
        </w:rPr>
        <w:t>I</w:t>
      </w:r>
      <w:r w:rsidRPr="001B5532">
        <w:rPr>
          <w:b/>
          <w:bCs/>
          <w:i/>
          <w:iCs/>
        </w:rPr>
        <w:t xml:space="preserve">tem 159/22 </w:t>
      </w:r>
      <w:r w:rsidR="001B5532" w:rsidRPr="001B5532">
        <w:rPr>
          <w:b/>
          <w:bCs/>
          <w:i/>
          <w:iCs/>
        </w:rPr>
        <w:t>–</w:t>
      </w:r>
      <w:r w:rsidRPr="001B5532">
        <w:rPr>
          <w:b/>
          <w:bCs/>
          <w:i/>
          <w:iCs/>
        </w:rPr>
        <w:t xml:space="preserve"> </w:t>
      </w:r>
      <w:r w:rsidR="001B5532" w:rsidRPr="001B5532">
        <w:rPr>
          <w:b/>
          <w:bCs/>
          <w:i/>
          <w:iCs/>
        </w:rPr>
        <w:t>The Roy Francis Memorial Fund.</w:t>
      </w:r>
    </w:p>
    <w:p w14:paraId="6F74D9BE" w14:textId="5AD5D59C" w:rsidR="001B5532" w:rsidRDefault="0083451D" w:rsidP="00CE75F6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informed the meeting that the original </w:t>
      </w:r>
      <w:r w:rsidR="00B3474A">
        <w:t xml:space="preserve">planning consent has been refused </w:t>
      </w:r>
      <w:r w:rsidR="003F7BDE">
        <w:t xml:space="preserve">by Welsh Water </w:t>
      </w:r>
      <w:r w:rsidR="00B3474A">
        <w:t xml:space="preserve">as the </w:t>
      </w:r>
      <w:r w:rsidR="000E6761">
        <w:t xml:space="preserve">position of the </w:t>
      </w:r>
      <w:r w:rsidR="00263877">
        <w:t>Statue</w:t>
      </w:r>
      <w:r w:rsidR="000E6761">
        <w:t xml:space="preserve"> was too close to </w:t>
      </w:r>
      <w:r w:rsidR="00B16AD0">
        <w:t>the boundaries of the sewage system.</w:t>
      </w:r>
    </w:p>
    <w:p w14:paraId="6239E265" w14:textId="56882E19" w:rsidR="003F7BDE" w:rsidRDefault="00940A66" w:rsidP="00CE75F6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nother planning application </w:t>
      </w:r>
      <w:r w:rsidR="00DE6AD4">
        <w:t>has</w:t>
      </w:r>
      <w:r>
        <w:t xml:space="preserve"> been forwarded </w:t>
      </w:r>
      <w:r w:rsidR="007472E5">
        <w:t xml:space="preserve">to the Borough Council </w:t>
      </w:r>
      <w:r w:rsidR="00CB4DA0">
        <w:t xml:space="preserve">to change </w:t>
      </w:r>
      <w:r w:rsidR="00263877">
        <w:t>the posi</w:t>
      </w:r>
      <w:r w:rsidR="00263877">
        <w:rPr>
          <w:rFonts w:hint="eastAsia"/>
        </w:rPr>
        <w:t>tion</w:t>
      </w:r>
      <w:r>
        <w:t xml:space="preserve"> of the </w:t>
      </w:r>
      <w:r w:rsidR="00611063">
        <w:t>Statue</w:t>
      </w:r>
      <w:r w:rsidR="00263877">
        <w:rPr>
          <w:rFonts w:hint="eastAsia"/>
        </w:rPr>
        <w:t>,</w:t>
      </w:r>
      <w:r w:rsidR="009D7D50">
        <w:t xml:space="preserve"> </w:t>
      </w:r>
      <w:r w:rsidR="00CB4DA0">
        <w:t xml:space="preserve">which </w:t>
      </w:r>
      <w:r w:rsidR="009D7D50">
        <w:t xml:space="preserve">will </w:t>
      </w:r>
      <w:r w:rsidR="00FB1739">
        <w:t>be approximately</w:t>
      </w:r>
      <w:r w:rsidR="008F3B8C">
        <w:t xml:space="preserve"> 1 </w:t>
      </w:r>
      <w:proofErr w:type="spellStart"/>
      <w:r w:rsidR="008F3B8C">
        <w:t>metre</w:t>
      </w:r>
      <w:proofErr w:type="spellEnd"/>
      <w:r w:rsidR="008F3B8C">
        <w:t xml:space="preserve"> from the original plan.</w:t>
      </w:r>
    </w:p>
    <w:p w14:paraId="415D4927" w14:textId="32CC2F5E" w:rsidR="00A63E04" w:rsidRDefault="00A63E04" w:rsidP="00CE75F6">
      <w:pPr>
        <w:ind w:left="709"/>
        <w:rPr>
          <w:rFonts w:hint="eastAsia"/>
        </w:rPr>
      </w:pPr>
    </w:p>
    <w:p w14:paraId="5E41E697" w14:textId="0D04A03F" w:rsidR="00A63E04" w:rsidRDefault="00A63E04" w:rsidP="00CE75F6">
      <w:pPr>
        <w:ind w:left="709"/>
        <w:rPr>
          <w:rFonts w:hint="eastAsia"/>
          <w:b/>
          <w:bCs/>
          <w:i/>
          <w:iCs/>
        </w:rPr>
      </w:pPr>
      <w:r w:rsidRPr="00A63E04">
        <w:rPr>
          <w:rFonts w:hint="eastAsia"/>
          <w:b/>
          <w:bCs/>
          <w:i/>
          <w:iCs/>
        </w:rPr>
        <w:t>I</w:t>
      </w:r>
      <w:r w:rsidRPr="00A63E04">
        <w:rPr>
          <w:b/>
          <w:bCs/>
          <w:i/>
          <w:iCs/>
        </w:rPr>
        <w:t>tem 161/22 – Brynmawr Foundation School.</w:t>
      </w:r>
    </w:p>
    <w:p w14:paraId="5B07098C" w14:textId="77777777" w:rsidR="00592AC5" w:rsidRDefault="00A63E04" w:rsidP="00CE75F6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said that </w:t>
      </w:r>
      <w:r w:rsidR="009D69AF">
        <w:t xml:space="preserve">the </w:t>
      </w:r>
      <w:proofErr w:type="spellStart"/>
      <w:r w:rsidR="00FA56E0">
        <w:t>Estyn</w:t>
      </w:r>
      <w:proofErr w:type="spellEnd"/>
      <w:r w:rsidR="00FA56E0">
        <w:t xml:space="preserve"> Report from </w:t>
      </w:r>
      <w:r w:rsidR="009D63A0">
        <w:t xml:space="preserve">Brynmawr </w:t>
      </w:r>
      <w:r w:rsidR="009D69AF">
        <w:t xml:space="preserve">Foundation School </w:t>
      </w:r>
      <w:r w:rsidR="009D63A0">
        <w:t xml:space="preserve">was very poor.  </w:t>
      </w:r>
      <w:r w:rsidR="009D63A0">
        <w:rPr>
          <w:rFonts w:hint="eastAsia"/>
        </w:rPr>
        <w:t>I</w:t>
      </w:r>
      <w:r w:rsidR="009D63A0">
        <w:t xml:space="preserve">t </w:t>
      </w:r>
    </w:p>
    <w:p w14:paraId="5E11AE51" w14:textId="77BBCCD7" w:rsidR="00592AC5" w:rsidRDefault="00592AC5" w:rsidP="00592AC5">
      <w:pPr>
        <w:jc w:val="center"/>
        <w:rPr>
          <w:rFonts w:hint="eastAsia"/>
        </w:rPr>
      </w:pPr>
      <w:r w:rsidRPr="00070489">
        <w:rPr>
          <w:b/>
          <w:bCs/>
          <w:i/>
          <w:iCs/>
        </w:rPr>
        <w:lastRenderedPageBreak/>
        <w:t>-</w:t>
      </w:r>
      <w:r>
        <w:rPr>
          <w:b/>
          <w:bCs/>
          <w:i/>
          <w:iCs/>
        </w:rPr>
        <w:t>3</w:t>
      </w:r>
      <w:r w:rsidRPr="00070489">
        <w:rPr>
          <w:b/>
          <w:bCs/>
          <w:i/>
          <w:iCs/>
        </w:rPr>
        <w:t>-</w:t>
      </w:r>
    </w:p>
    <w:p w14:paraId="672425F0" w14:textId="77777777" w:rsidR="00592AC5" w:rsidRDefault="00592AC5" w:rsidP="00CE75F6">
      <w:pPr>
        <w:ind w:left="709"/>
        <w:rPr>
          <w:rFonts w:hint="eastAsia"/>
        </w:rPr>
      </w:pPr>
    </w:p>
    <w:p w14:paraId="05844E7B" w14:textId="675947CB" w:rsidR="00A63E04" w:rsidRDefault="009D63A0" w:rsidP="00CE75F6">
      <w:pPr>
        <w:ind w:left="709"/>
        <w:rPr>
          <w:rFonts w:hint="eastAsia"/>
        </w:rPr>
      </w:pPr>
      <w:r>
        <w:t>seems that the education at this school has not improved</w:t>
      </w:r>
      <w:r w:rsidR="00A9252B">
        <w:t>.</w:t>
      </w:r>
    </w:p>
    <w:p w14:paraId="6DFA5DF2" w14:textId="443681E4" w:rsidR="00A9252B" w:rsidRDefault="00A9252B" w:rsidP="00CE75F6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general discussion </w:t>
      </w:r>
      <w:r w:rsidR="003E062C">
        <w:t>ensued</w:t>
      </w:r>
      <w:r w:rsidR="003E062C">
        <w:rPr>
          <w:rFonts w:hint="eastAsia"/>
        </w:rPr>
        <w:t>,</w:t>
      </w:r>
      <w:r>
        <w:t xml:space="preserve"> </w:t>
      </w:r>
      <w:r w:rsidR="00AA06EB">
        <w:t xml:space="preserve">and it was agreed that once the Town Council move to their new premises </w:t>
      </w:r>
      <w:r w:rsidR="00D074DC">
        <w:t xml:space="preserve">a meeting </w:t>
      </w:r>
      <w:r w:rsidR="003F55E3">
        <w:t>shoul</w:t>
      </w:r>
      <w:r w:rsidR="003F55E3">
        <w:rPr>
          <w:rFonts w:hint="eastAsia"/>
        </w:rPr>
        <w:t>d</w:t>
      </w:r>
      <w:r w:rsidR="00D074DC">
        <w:t xml:space="preserve"> be arranged with the Head Teacher of the school </w:t>
      </w:r>
      <w:proofErr w:type="spellStart"/>
      <w:r w:rsidR="00D074DC">
        <w:t>Mr</w:t>
      </w:r>
      <w:proofErr w:type="spellEnd"/>
      <w:r w:rsidR="00D074DC">
        <w:t xml:space="preserve"> </w:t>
      </w:r>
      <w:r w:rsidR="00E44DBA">
        <w:t>McNamar</w:t>
      </w:r>
      <w:r w:rsidR="00E44DBA">
        <w:rPr>
          <w:rFonts w:hint="eastAsia"/>
        </w:rPr>
        <w:t>a</w:t>
      </w:r>
      <w:r w:rsidR="00D074DC">
        <w:t xml:space="preserve"> </w:t>
      </w:r>
      <w:r w:rsidR="003E062C">
        <w:t xml:space="preserve">to a meeting to discuss the </w:t>
      </w:r>
      <w:proofErr w:type="spellStart"/>
      <w:r w:rsidR="003E062C">
        <w:t>Estyn</w:t>
      </w:r>
      <w:proofErr w:type="spellEnd"/>
      <w:r w:rsidR="003E062C">
        <w:t xml:space="preserve"> report and the </w:t>
      </w:r>
      <w:r w:rsidR="003F55E3">
        <w:t>school’</w:t>
      </w:r>
      <w:r w:rsidR="003F55E3">
        <w:rPr>
          <w:rFonts w:hint="eastAsia"/>
        </w:rPr>
        <w:t>s</w:t>
      </w:r>
      <w:r w:rsidR="003E062C">
        <w:t xml:space="preserve"> performance.</w:t>
      </w:r>
    </w:p>
    <w:p w14:paraId="64401AA1" w14:textId="77777777" w:rsidR="003E062C" w:rsidRPr="00A63E04" w:rsidRDefault="003E062C" w:rsidP="00CE75F6">
      <w:pPr>
        <w:ind w:left="709"/>
        <w:rPr>
          <w:rFonts w:hint="eastAsia"/>
        </w:rPr>
      </w:pPr>
    </w:p>
    <w:p w14:paraId="488909FE" w14:textId="77777777" w:rsidR="00280E18" w:rsidRDefault="00485691" w:rsidP="00280E18">
      <w:pPr>
        <w:rPr>
          <w:rFonts w:hint="eastAsia"/>
        </w:rPr>
      </w:pPr>
      <w:r>
        <w:rPr>
          <w:b/>
          <w:i/>
        </w:rPr>
        <w:t xml:space="preserve">169/22 </w:t>
      </w:r>
      <w:r w:rsidR="00371438">
        <w:rPr>
          <w:b/>
          <w:i/>
        </w:rPr>
        <w:t>The Minutes of the Meeting held on Wednesday, 0</w:t>
      </w:r>
      <w:r w:rsidR="00E312B9">
        <w:rPr>
          <w:b/>
          <w:i/>
        </w:rPr>
        <w:t>7</w:t>
      </w:r>
      <w:r w:rsidR="00371438">
        <w:rPr>
          <w:b/>
          <w:i/>
        </w:rPr>
        <w:t xml:space="preserve"> December 202</w:t>
      </w:r>
      <w:r w:rsidR="00E312B9">
        <w:rPr>
          <w:b/>
          <w:i/>
        </w:rPr>
        <w:t>2</w:t>
      </w:r>
      <w:r w:rsidR="00371438">
        <w:rPr>
          <w:b/>
          <w:i/>
        </w:rPr>
        <w:t xml:space="preserve">, having been circulated, </w:t>
      </w:r>
      <w:r w:rsidR="00371438">
        <w:rPr>
          <w:b/>
          <w:i/>
        </w:rPr>
        <w:tab/>
        <w:t>were accepted as a true record.</w:t>
      </w:r>
    </w:p>
    <w:p w14:paraId="3390434A" w14:textId="77777777" w:rsidR="00D14C20" w:rsidRDefault="00D14C20" w:rsidP="00280E18">
      <w:pPr>
        <w:jc w:val="center"/>
        <w:rPr>
          <w:rFonts w:hint="eastAsia"/>
          <w:b/>
          <w:bCs/>
          <w:i/>
          <w:iCs/>
        </w:rPr>
      </w:pPr>
    </w:p>
    <w:p w14:paraId="6C0C8FBA" w14:textId="0990B551" w:rsidR="00EA1EEF" w:rsidRDefault="003F55E3">
      <w:pPr>
        <w:rPr>
          <w:rFonts w:hint="eastAsia"/>
          <w:b/>
          <w:i/>
        </w:rPr>
      </w:pPr>
      <w:r>
        <w:rPr>
          <w:b/>
          <w:bCs/>
          <w:i/>
          <w:iCs/>
        </w:rPr>
        <w:tab/>
      </w:r>
      <w:r w:rsidR="00371438">
        <w:rPr>
          <w:b/>
          <w:i/>
        </w:rPr>
        <w:t>Orders &amp; Requisitions.</w:t>
      </w:r>
    </w:p>
    <w:p w14:paraId="6C0C8FBB" w14:textId="77777777" w:rsidR="00EA1EEF" w:rsidRDefault="00EA1EEF">
      <w:pPr>
        <w:rPr>
          <w:rFonts w:hint="eastAsia"/>
        </w:rPr>
      </w:pPr>
    </w:p>
    <w:p w14:paraId="4FC89C62" w14:textId="77777777" w:rsidR="00485691" w:rsidRDefault="00485691" w:rsidP="00485691">
      <w:pPr>
        <w:overflowPunct w:val="0"/>
        <w:rPr>
          <w:rFonts w:cs="Mangal" w:hint="eastAsia"/>
          <w:lang w:val="en-GB"/>
        </w:rPr>
      </w:pPr>
      <w:r w:rsidRPr="00485691">
        <w:rPr>
          <w:rFonts w:cs="Mangal"/>
          <w:b/>
          <w:bCs/>
          <w:i/>
          <w:iCs/>
          <w:lang w:val="en-GB"/>
        </w:rPr>
        <w:t>170/22</w:t>
      </w:r>
      <w:r>
        <w:rPr>
          <w:rFonts w:cs="Mangal"/>
          <w:lang w:val="en-GB"/>
        </w:rPr>
        <w:t xml:space="preserve"> </w:t>
      </w:r>
      <w:r w:rsidR="009C01C9" w:rsidRPr="009C01C9">
        <w:rPr>
          <w:rFonts w:cs="Mangal"/>
          <w:lang w:val="en-GB"/>
        </w:rPr>
        <w:t>Viking Stationery – Toner Cartridge for printer</w:t>
      </w:r>
      <w:r>
        <w:rPr>
          <w:rFonts w:cs="Mangal"/>
          <w:lang w:val="en-GB"/>
        </w:rPr>
        <w:t>.</w:t>
      </w:r>
    </w:p>
    <w:p w14:paraId="59DF075B" w14:textId="0FAD7BEC" w:rsidR="009C01C9" w:rsidRPr="009C01C9" w:rsidRDefault="006F354E" w:rsidP="006F354E">
      <w:pPr>
        <w:overflowPunct w:val="0"/>
        <w:ind w:firstLine="709"/>
        <w:rPr>
          <w:rFonts w:cs="Mangal" w:hint="eastAsia"/>
          <w:lang w:val="en-GB"/>
        </w:rPr>
      </w:pPr>
      <w:r>
        <w:rPr>
          <w:rFonts w:cs="Mangal"/>
          <w:lang w:val="en-GB"/>
        </w:rPr>
        <w:t xml:space="preserve">Council moved payment of </w:t>
      </w:r>
      <w:r w:rsidRPr="009C01C9">
        <w:rPr>
          <w:rFonts w:cs="Mangal"/>
          <w:lang w:val="en-GB"/>
        </w:rPr>
        <w:t>£</w:t>
      </w:r>
      <w:r w:rsidR="009C01C9" w:rsidRPr="009C01C9">
        <w:rPr>
          <w:rFonts w:cs="Mangal"/>
          <w:lang w:val="en-GB"/>
        </w:rPr>
        <w:t>74.02.</w:t>
      </w:r>
    </w:p>
    <w:p w14:paraId="009A0259" w14:textId="5EC705FF" w:rsidR="009C01C9" w:rsidRDefault="009C01C9" w:rsidP="009C01C9">
      <w:pPr>
        <w:overflowPunct w:val="0"/>
        <w:rPr>
          <w:rFonts w:cs="Mangal" w:hint="eastAsia"/>
          <w:lang w:val="en-GB"/>
        </w:rPr>
      </w:pPr>
      <w:r w:rsidRPr="009C01C9">
        <w:rPr>
          <w:rFonts w:cs="Mangal"/>
          <w:lang w:val="en-GB"/>
        </w:rPr>
        <w:tab/>
      </w:r>
    </w:p>
    <w:p w14:paraId="53A052AC" w14:textId="7283DEC4" w:rsidR="009C01C9" w:rsidRDefault="00485691" w:rsidP="009C01C9">
      <w:pPr>
        <w:overflowPunct w:val="0"/>
        <w:rPr>
          <w:rFonts w:cs="Mangal" w:hint="eastAsia"/>
          <w:lang w:val="en-GB"/>
        </w:rPr>
      </w:pPr>
      <w:r w:rsidRPr="00485691">
        <w:rPr>
          <w:rFonts w:cs="Mangal"/>
          <w:b/>
          <w:bCs/>
          <w:i/>
          <w:iCs/>
          <w:lang w:val="en-GB"/>
        </w:rPr>
        <w:t>171/22</w:t>
      </w:r>
      <w:r>
        <w:rPr>
          <w:rFonts w:cs="Mangal"/>
          <w:lang w:val="en-GB"/>
        </w:rPr>
        <w:t xml:space="preserve"> </w:t>
      </w:r>
      <w:r w:rsidRPr="009C01C9">
        <w:rPr>
          <w:rFonts w:cs="Mangal"/>
          <w:lang w:val="en-GB"/>
        </w:rPr>
        <w:t>Aneurin</w:t>
      </w:r>
      <w:r w:rsidR="009C01C9" w:rsidRPr="009C01C9">
        <w:rPr>
          <w:rFonts w:cs="Mangal"/>
          <w:lang w:val="en-GB"/>
        </w:rPr>
        <w:t xml:space="preserve"> Leisure Trust – Hire of room for Council Meeting</w:t>
      </w:r>
      <w:r w:rsidR="001D16F9">
        <w:rPr>
          <w:rFonts w:cs="Mangal"/>
          <w:lang w:val="en-GB"/>
        </w:rPr>
        <w:t>.</w:t>
      </w:r>
    </w:p>
    <w:p w14:paraId="7581B241" w14:textId="75A25C7B" w:rsidR="001D16F9" w:rsidRPr="009C01C9" w:rsidRDefault="001D16F9" w:rsidP="009C01C9">
      <w:pPr>
        <w:overflowPunct w:val="0"/>
        <w:rPr>
          <w:rFonts w:cs="Mangal" w:hint="eastAsia"/>
          <w:lang w:val="en-GB"/>
        </w:rPr>
      </w:pPr>
      <w:r>
        <w:rPr>
          <w:rFonts w:cs="Mangal"/>
          <w:lang w:val="en-GB"/>
        </w:rPr>
        <w:tab/>
        <w:t xml:space="preserve">Council </w:t>
      </w:r>
      <w:r w:rsidR="007A7D18">
        <w:rPr>
          <w:rFonts w:cs="Mangal"/>
          <w:lang w:val="en-GB"/>
        </w:rPr>
        <w:t xml:space="preserve">moved payment </w:t>
      </w:r>
      <w:r>
        <w:rPr>
          <w:rFonts w:cs="Mangal"/>
          <w:lang w:val="en-GB"/>
        </w:rPr>
        <w:t>£</w:t>
      </w:r>
      <w:r w:rsidR="00CF26FA">
        <w:rPr>
          <w:rFonts w:cs="Mangal"/>
          <w:lang w:val="en-GB"/>
        </w:rPr>
        <w:t>13.50</w:t>
      </w:r>
      <w:r>
        <w:rPr>
          <w:rFonts w:cs="Mangal"/>
          <w:lang w:val="en-GB"/>
        </w:rPr>
        <w:t xml:space="preserve"> via the Town Council’s Debit Card.</w:t>
      </w:r>
    </w:p>
    <w:p w14:paraId="48908526" w14:textId="77777777" w:rsidR="009C01C9" w:rsidRPr="009C01C9" w:rsidRDefault="009C01C9" w:rsidP="009C01C9">
      <w:pPr>
        <w:overflowPunct w:val="0"/>
        <w:rPr>
          <w:rFonts w:cs="Mangal" w:hint="eastAsia"/>
          <w:lang w:val="en-GB"/>
        </w:rPr>
      </w:pPr>
      <w:r w:rsidRPr="009C01C9">
        <w:rPr>
          <w:rFonts w:cs="Mangal"/>
          <w:b/>
          <w:bCs/>
          <w:i/>
          <w:iCs/>
          <w:lang w:val="en-GB"/>
        </w:rPr>
        <w:tab/>
      </w:r>
    </w:p>
    <w:p w14:paraId="6C0C8FBF" w14:textId="3B49E682" w:rsidR="00EA1EEF" w:rsidRDefault="00371438" w:rsidP="00FE5E8C">
      <w:pPr>
        <w:ind w:firstLine="709"/>
        <w:rPr>
          <w:rFonts w:hint="eastAsia"/>
          <w:b/>
          <w:i/>
        </w:rPr>
      </w:pPr>
      <w:r>
        <w:rPr>
          <w:b/>
          <w:i/>
        </w:rPr>
        <w:t>Financial Correspondence.</w:t>
      </w:r>
    </w:p>
    <w:p w14:paraId="16C2AFCF" w14:textId="77777777" w:rsidR="008023F1" w:rsidRDefault="00BA5B44" w:rsidP="00E27811">
      <w:pPr>
        <w:rPr>
          <w:rFonts w:hint="eastAsia"/>
          <w:b/>
          <w:i/>
        </w:rPr>
      </w:pPr>
      <w:r>
        <w:rPr>
          <w:b/>
          <w:i/>
        </w:rPr>
        <w:tab/>
      </w:r>
    </w:p>
    <w:p w14:paraId="275BF3D5" w14:textId="6C555B09" w:rsidR="008D2ED2" w:rsidRPr="008023F1" w:rsidRDefault="008023F1" w:rsidP="00E27811">
      <w:pPr>
        <w:rPr>
          <w:rFonts w:hint="eastAsia"/>
          <w:b/>
          <w:i/>
        </w:rPr>
      </w:pPr>
      <w:r>
        <w:rPr>
          <w:b/>
          <w:i/>
        </w:rPr>
        <w:t xml:space="preserve">172/22 </w:t>
      </w:r>
      <w:r w:rsidR="008D2ED2">
        <w:t xml:space="preserve">External Audit Report </w:t>
      </w:r>
      <w:r w:rsidR="00CC18DD">
        <w:t>202</w:t>
      </w:r>
      <w:r>
        <w:t>2/</w:t>
      </w:r>
      <w:r w:rsidR="00CC18DD">
        <w:t>202</w:t>
      </w:r>
      <w:r>
        <w:t>3</w:t>
      </w:r>
      <w:r w:rsidR="00CC18DD">
        <w:t>.</w:t>
      </w:r>
    </w:p>
    <w:p w14:paraId="5A5E4006" w14:textId="294FB298" w:rsidR="00371438" w:rsidRDefault="00531CDC" w:rsidP="00BE4804">
      <w:pPr>
        <w:ind w:firstLine="709"/>
        <w:rPr>
          <w:rFonts w:hint="eastAsia"/>
        </w:rPr>
      </w:pPr>
      <w:r>
        <w:t xml:space="preserve">Plenary Powers </w:t>
      </w:r>
      <w:r w:rsidR="00F46378">
        <w:t>wer</w:t>
      </w:r>
      <w:r w:rsidR="00F46378">
        <w:rPr>
          <w:rFonts w:hint="eastAsia"/>
        </w:rPr>
        <w:t>e</w:t>
      </w:r>
      <w:r>
        <w:t xml:space="preserve"> given to the Clerk </w:t>
      </w:r>
      <w:r w:rsidR="00AC1D73">
        <w:t xml:space="preserve">to make payment </w:t>
      </w:r>
      <w:r w:rsidR="00DF1C1B">
        <w:t xml:space="preserve">once </w:t>
      </w:r>
      <w:r w:rsidR="00F902D8">
        <w:t>the inv</w:t>
      </w:r>
      <w:r w:rsidR="00F902D8">
        <w:rPr>
          <w:rFonts w:hint="eastAsia"/>
        </w:rPr>
        <w:t>oice is</w:t>
      </w:r>
      <w:r w:rsidR="00DF1C1B">
        <w:t xml:space="preserve"> received. </w:t>
      </w:r>
    </w:p>
    <w:p w14:paraId="35BA0FB4" w14:textId="3DF94182" w:rsidR="00197D77" w:rsidRDefault="00197D77" w:rsidP="00BE4804">
      <w:pPr>
        <w:ind w:firstLine="709"/>
        <w:rPr>
          <w:rFonts w:hint="eastAsia"/>
        </w:rPr>
      </w:pPr>
    </w:p>
    <w:p w14:paraId="1E52FF41" w14:textId="41F2CA8F" w:rsidR="00197D77" w:rsidRDefault="00794FD7" w:rsidP="00794FD7">
      <w:pPr>
        <w:rPr>
          <w:rFonts w:hint="eastAsia"/>
        </w:rPr>
      </w:pPr>
      <w:r w:rsidRPr="00794FD7">
        <w:rPr>
          <w:b/>
          <w:bCs/>
          <w:i/>
          <w:iCs/>
        </w:rPr>
        <w:t>173/22</w:t>
      </w:r>
      <w:r>
        <w:t xml:space="preserve"> Council to consider purchasing a Memorial Bench for the Late </w:t>
      </w:r>
      <w:r w:rsidR="00F46378">
        <w:t xml:space="preserve">former Councillor </w:t>
      </w:r>
      <w:r>
        <w:t xml:space="preserve">Keith </w:t>
      </w:r>
      <w:r w:rsidR="00F46378">
        <w:tab/>
      </w:r>
      <w:r>
        <w:t>Jenkins.</w:t>
      </w:r>
    </w:p>
    <w:p w14:paraId="529FECAA" w14:textId="486A8F5B" w:rsidR="00D60855" w:rsidRDefault="00D60855" w:rsidP="00794FD7">
      <w:pPr>
        <w:rPr>
          <w:rFonts w:hint="eastAsia"/>
        </w:rPr>
      </w:pPr>
      <w:r>
        <w:tab/>
      </w:r>
      <w:r w:rsidR="0006710C">
        <w:rPr>
          <w:rFonts w:hint="eastAsia"/>
        </w:rPr>
        <w:t>A</w:t>
      </w:r>
      <w:r w:rsidR="0006710C">
        <w:t xml:space="preserve"> member said that Mr. Jenkins was </w:t>
      </w:r>
      <w:r w:rsidR="00F902D8">
        <w:t>a</w:t>
      </w:r>
      <w:r w:rsidR="00F902D8">
        <w:rPr>
          <w:rFonts w:hint="eastAsia"/>
        </w:rPr>
        <w:t>n</w:t>
      </w:r>
      <w:r w:rsidR="0006710C">
        <w:t xml:space="preserve"> </w:t>
      </w:r>
      <w:r w:rsidR="00F902D8">
        <w:t>excellent</w:t>
      </w:r>
      <w:r w:rsidR="0006710C">
        <w:t xml:space="preserve"> Councillor</w:t>
      </w:r>
      <w:r w:rsidR="00F902D8">
        <w:t>.</w:t>
      </w:r>
    </w:p>
    <w:p w14:paraId="17CA0B6E" w14:textId="29F702C9" w:rsidR="00794FD7" w:rsidRDefault="00794FD7" w:rsidP="00794FD7">
      <w:pPr>
        <w:rPr>
          <w:rFonts w:hint="eastAsia"/>
        </w:rPr>
      </w:pPr>
      <w:r>
        <w:tab/>
      </w:r>
      <w:r w:rsidR="00C15B80">
        <w:t>The Cou</w:t>
      </w:r>
      <w:r w:rsidR="00C15B80">
        <w:rPr>
          <w:rFonts w:hint="eastAsia"/>
        </w:rPr>
        <w:t>ncil</w:t>
      </w:r>
      <w:r w:rsidR="001D57BD">
        <w:t xml:space="preserve"> moved to purchase a Memorial</w:t>
      </w:r>
      <w:r w:rsidR="00EB28A1">
        <w:t xml:space="preserve"> Bench</w:t>
      </w:r>
      <w:r w:rsidR="003E63F0">
        <w:t xml:space="preserve"> from </w:t>
      </w:r>
      <w:proofErr w:type="spellStart"/>
      <w:r w:rsidR="003E63F0">
        <w:t>Metalweld</w:t>
      </w:r>
      <w:proofErr w:type="spellEnd"/>
      <w:r w:rsidR="003E63F0">
        <w:t xml:space="preserve"> Fabrications</w:t>
      </w:r>
      <w:r w:rsidR="00EB28A1">
        <w:t>.</w:t>
      </w:r>
    </w:p>
    <w:p w14:paraId="1BF73532" w14:textId="4C5A8131" w:rsidR="00EB28A1" w:rsidRDefault="00C15B80" w:rsidP="00794FD7">
      <w:pPr>
        <w:rPr>
          <w:rFonts w:hint="eastAsia"/>
        </w:rPr>
      </w:pPr>
      <w:r>
        <w:tab/>
      </w:r>
      <w:r w:rsidR="000A1E52">
        <w:rPr>
          <w:rFonts w:hint="eastAsia"/>
        </w:rPr>
        <w:t>A</w:t>
      </w:r>
      <w:r w:rsidR="000A1E52">
        <w:t xml:space="preserve"> rolling program </w:t>
      </w:r>
      <w:r w:rsidR="004172E9">
        <w:t xml:space="preserve">to maintain </w:t>
      </w:r>
      <w:r w:rsidR="008A5932">
        <w:t xml:space="preserve">benches purchased by the Brynmawr Town Council </w:t>
      </w:r>
      <w:r w:rsidR="003E63F0">
        <w:t xml:space="preserve">is still in </w:t>
      </w:r>
      <w:r>
        <w:tab/>
      </w:r>
      <w:r w:rsidR="003E63F0">
        <w:t>place</w:t>
      </w:r>
      <w:r>
        <w:t>.</w:t>
      </w:r>
    </w:p>
    <w:p w14:paraId="22B17F4E" w14:textId="6A74161D" w:rsidR="005150ED" w:rsidRDefault="00371438" w:rsidP="00EB28A1">
      <w:pPr>
        <w:ind w:firstLine="709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Correspondence.</w:t>
      </w:r>
    </w:p>
    <w:p w14:paraId="02813746" w14:textId="77777777" w:rsidR="00EB28A1" w:rsidRPr="00EB28A1" w:rsidRDefault="00EB28A1" w:rsidP="00EB28A1">
      <w:pPr>
        <w:ind w:firstLine="709"/>
        <w:rPr>
          <w:rFonts w:hint="eastAsia"/>
          <w:b/>
          <w:bCs/>
          <w:i/>
          <w:iCs/>
        </w:rPr>
      </w:pPr>
    </w:p>
    <w:p w14:paraId="3D64617D" w14:textId="77777777" w:rsidR="00071FE3" w:rsidRPr="00071FE3" w:rsidRDefault="00EB28A1" w:rsidP="00071FE3">
      <w:pPr>
        <w:rPr>
          <w:rFonts w:cs="Mangal" w:hint="eastAsia"/>
          <w:lang w:val="en-GB"/>
        </w:rPr>
      </w:pPr>
      <w:r>
        <w:rPr>
          <w:b/>
          <w:bCs/>
          <w:i/>
          <w:iCs/>
        </w:rPr>
        <w:t>174/22</w:t>
      </w:r>
      <w:r w:rsidR="00E27811">
        <w:tab/>
      </w:r>
      <w:r w:rsidR="00071FE3" w:rsidRPr="00071FE3">
        <w:rPr>
          <w:rFonts w:cs="Mangal"/>
          <w:lang w:val="en-GB"/>
        </w:rPr>
        <w:t>A thank you lette</w:t>
      </w:r>
      <w:r w:rsidR="00071FE3" w:rsidRPr="00071FE3">
        <w:rPr>
          <w:rFonts w:cs="Mangal" w:hint="eastAsia"/>
          <w:lang w:val="en-GB"/>
        </w:rPr>
        <w:t>r</w:t>
      </w:r>
      <w:r w:rsidR="00071FE3" w:rsidRPr="00071FE3">
        <w:rPr>
          <w:rFonts w:cs="Mangal"/>
          <w:lang w:val="en-GB"/>
        </w:rPr>
        <w:t xml:space="preserve"> was received from the Brynmawr District Museum Society for </w:t>
      </w:r>
      <w:r w:rsidR="00071FE3" w:rsidRPr="00071FE3">
        <w:rPr>
          <w:rFonts w:cs="Mangal"/>
          <w:lang w:val="en-GB"/>
        </w:rPr>
        <w:tab/>
      </w:r>
      <w:r w:rsidR="00071FE3" w:rsidRPr="00071FE3">
        <w:rPr>
          <w:rFonts w:cs="Mangal"/>
          <w:lang w:val="en-GB"/>
        </w:rPr>
        <w:tab/>
        <w:t>Council’s donation.</w:t>
      </w:r>
    </w:p>
    <w:p w14:paraId="0C85C2DE" w14:textId="515A729B" w:rsidR="00E3298D" w:rsidRDefault="00E3298D" w:rsidP="00071FE3">
      <w:pPr>
        <w:ind w:firstLine="705"/>
        <w:rPr>
          <w:rFonts w:hint="eastAsia"/>
        </w:rPr>
      </w:pPr>
      <w:r>
        <w:t>Letter noted.</w:t>
      </w:r>
    </w:p>
    <w:p w14:paraId="5F788EA1" w14:textId="2F049101" w:rsidR="00E81483" w:rsidRDefault="00E81483" w:rsidP="00744C21">
      <w:pPr>
        <w:ind w:firstLine="709"/>
        <w:rPr>
          <w:rFonts w:hint="eastAsia"/>
        </w:rPr>
      </w:pPr>
    </w:p>
    <w:p w14:paraId="02196077" w14:textId="2B144A7B" w:rsidR="00AE7CF6" w:rsidRDefault="00CF76B3" w:rsidP="00AE7CF6">
      <w:pPr>
        <w:rPr>
          <w:rFonts w:cs="Mangal" w:hint="eastAsia"/>
          <w:lang w:val="en-GB"/>
        </w:rPr>
      </w:pPr>
      <w:r>
        <w:rPr>
          <w:b/>
          <w:bCs/>
          <w:i/>
          <w:iCs/>
        </w:rPr>
        <w:t>175/22</w:t>
      </w:r>
      <w:r w:rsidR="00E27811">
        <w:tab/>
      </w:r>
      <w:r w:rsidR="00AE7CF6">
        <w:t xml:space="preserve">Correspondence received from </w:t>
      </w:r>
      <w:r w:rsidR="00AE7CF6" w:rsidRPr="00AE7CF6">
        <w:rPr>
          <w:rFonts w:cs="Mangal"/>
          <w:lang w:val="en-GB"/>
        </w:rPr>
        <w:t>One Voice Wales – Remote training sessions for members.</w:t>
      </w:r>
    </w:p>
    <w:p w14:paraId="1FEEB363" w14:textId="74AC79AD" w:rsidR="00AE7CF6" w:rsidRDefault="00971605" w:rsidP="001B4B3E">
      <w:pPr>
        <w:ind w:left="705"/>
        <w:rPr>
          <w:rFonts w:cs="Mangal" w:hint="eastAsia"/>
          <w:lang w:val="en-GB"/>
        </w:rPr>
      </w:pPr>
      <w:r>
        <w:rPr>
          <w:rFonts w:cs="Mangal"/>
          <w:lang w:val="en-GB"/>
        </w:rPr>
        <w:t>O</w:t>
      </w:r>
      <w:r w:rsidR="00CF76B3">
        <w:rPr>
          <w:rFonts w:cs="Mangal"/>
          <w:lang w:val="en-GB"/>
        </w:rPr>
        <w:t>ne Councillor</w:t>
      </w:r>
      <w:r>
        <w:rPr>
          <w:rFonts w:cs="Mangal"/>
          <w:lang w:val="en-GB"/>
        </w:rPr>
        <w:t xml:space="preserve"> to attend a particular </w:t>
      </w:r>
      <w:r w:rsidR="00D63117">
        <w:rPr>
          <w:rFonts w:cs="Mangal"/>
          <w:lang w:val="en-GB"/>
        </w:rPr>
        <w:t>training session and report back th</w:t>
      </w:r>
      <w:r w:rsidR="003D421D">
        <w:rPr>
          <w:rFonts w:cs="Mangal"/>
          <w:lang w:val="en-GB"/>
        </w:rPr>
        <w:t xml:space="preserve">eir </w:t>
      </w:r>
      <w:r w:rsidR="001B4B3E">
        <w:rPr>
          <w:rFonts w:cs="Mangal"/>
          <w:lang w:val="en-GB"/>
        </w:rPr>
        <w:t xml:space="preserve">information </w:t>
      </w:r>
      <w:r w:rsidR="003525C4">
        <w:rPr>
          <w:rFonts w:cs="Mangal"/>
          <w:lang w:val="en-GB"/>
        </w:rPr>
        <w:t xml:space="preserve">to </w:t>
      </w:r>
      <w:r w:rsidR="003D421D">
        <w:rPr>
          <w:rFonts w:cs="Mangal"/>
          <w:lang w:val="en-GB"/>
        </w:rPr>
        <w:t>Council.</w:t>
      </w:r>
    </w:p>
    <w:p w14:paraId="6CD15E2E" w14:textId="77777777" w:rsidR="00287111" w:rsidRDefault="00287111" w:rsidP="00EB3B1C">
      <w:pPr>
        <w:ind w:left="705"/>
        <w:rPr>
          <w:rFonts w:hint="eastAsia"/>
        </w:rPr>
      </w:pPr>
    </w:p>
    <w:p w14:paraId="1BD1F2EE" w14:textId="3325A694" w:rsidR="00715EC5" w:rsidRDefault="00B9086F" w:rsidP="00B9086F">
      <w:pPr>
        <w:rPr>
          <w:rFonts w:hint="eastAsia"/>
        </w:rPr>
      </w:pPr>
      <w:r>
        <w:rPr>
          <w:b/>
          <w:bCs/>
          <w:i/>
          <w:iCs/>
        </w:rPr>
        <w:t>17</w:t>
      </w:r>
      <w:r w:rsidR="00E06396">
        <w:rPr>
          <w:b/>
          <w:bCs/>
          <w:i/>
          <w:iCs/>
        </w:rPr>
        <w:t>6</w:t>
      </w:r>
      <w:r>
        <w:rPr>
          <w:b/>
          <w:bCs/>
          <w:i/>
          <w:iCs/>
        </w:rPr>
        <w:t>/22</w:t>
      </w:r>
      <w:r w:rsidR="000F602D">
        <w:t xml:space="preserve"> </w:t>
      </w:r>
      <w:r w:rsidR="00AC7334">
        <w:t>The Clerks updated members on the relocation to the Brynmawr Institute</w:t>
      </w:r>
      <w:r w:rsidR="00445479">
        <w:t>.</w:t>
      </w:r>
    </w:p>
    <w:p w14:paraId="14F2A7CA" w14:textId="55CC02B8" w:rsidR="00445479" w:rsidRDefault="00FC618C" w:rsidP="004A129E">
      <w:pPr>
        <w:ind w:left="705"/>
        <w:rPr>
          <w:rFonts w:hint="eastAsia"/>
        </w:rPr>
      </w:pPr>
      <w:r>
        <w:t>A meeting</w:t>
      </w:r>
      <w:r w:rsidR="00445479">
        <w:t xml:space="preserve"> </w:t>
      </w:r>
      <w:r w:rsidR="00700936">
        <w:t>was held on Wednesday,18 January 2023 with</w:t>
      </w:r>
      <w:r w:rsidR="00445479">
        <w:t xml:space="preserve"> </w:t>
      </w:r>
      <w:r w:rsidR="00E06396">
        <w:t>both Clerks</w:t>
      </w:r>
      <w:r w:rsidR="00445479">
        <w:t xml:space="preserve"> along with Councillor Wayne Hodgins and Councillor Julian Gard</w:t>
      </w:r>
      <w:r w:rsidR="00EC03F5">
        <w:t xml:space="preserve">ner </w:t>
      </w:r>
      <w:r>
        <w:t xml:space="preserve">who </w:t>
      </w:r>
      <w:r w:rsidR="00EC03F5">
        <w:t xml:space="preserve">met with Mr. Rob Jenkins at the Brynmawr Institute to </w:t>
      </w:r>
      <w:r w:rsidR="00D96CE4">
        <w:t>explain</w:t>
      </w:r>
      <w:r w:rsidR="004D22FC">
        <w:t xml:space="preserve"> what needed to be complete</w:t>
      </w:r>
      <w:r>
        <w:t>d</w:t>
      </w:r>
      <w:r w:rsidR="004D22FC">
        <w:t xml:space="preserve"> before the Town Council could relocate to the building.</w:t>
      </w:r>
    </w:p>
    <w:p w14:paraId="719626EB" w14:textId="4727E196" w:rsidR="004A129E" w:rsidRDefault="007E4818" w:rsidP="004A129E">
      <w:pPr>
        <w:ind w:left="705"/>
        <w:rPr>
          <w:rFonts w:hint="eastAsia"/>
        </w:rPr>
      </w:pPr>
      <w:r>
        <w:rPr>
          <w:rFonts w:hint="eastAsia"/>
        </w:rPr>
        <w:t>T</w:t>
      </w:r>
      <w:r>
        <w:t xml:space="preserve">he Clerks also informed the meeting that they had requested access to the Orchard Street Council Office to </w:t>
      </w:r>
      <w:r w:rsidR="00593917">
        <w:t>gain access</w:t>
      </w:r>
      <w:r w:rsidR="007B25CC">
        <w:t xml:space="preserve"> for vital correspondence/</w:t>
      </w:r>
      <w:r w:rsidR="00593917">
        <w:t xml:space="preserve">stationery </w:t>
      </w:r>
      <w:r w:rsidR="00310934">
        <w:t>in preparation for the Internal Audit</w:t>
      </w:r>
      <w:r w:rsidR="00593917">
        <w:t>.</w:t>
      </w:r>
      <w:r w:rsidR="00310934">
        <w:t xml:space="preserve">  </w:t>
      </w:r>
      <w:r w:rsidR="005F6E49">
        <w:t>Still awaiting a date for access.</w:t>
      </w:r>
    </w:p>
    <w:p w14:paraId="419C474F" w14:textId="74C41B40" w:rsidR="00593917" w:rsidRDefault="00601D9C" w:rsidP="00280E18">
      <w:pPr>
        <w:ind w:left="709"/>
        <w:rPr>
          <w:rFonts w:hint="eastAsia"/>
        </w:rPr>
      </w:pPr>
      <w:r>
        <w:rPr>
          <w:rFonts w:hint="eastAsia"/>
        </w:rPr>
        <w:t>T</w:t>
      </w:r>
      <w:r>
        <w:t xml:space="preserve">he Borough members informed the </w:t>
      </w:r>
      <w:r w:rsidR="00DA46C2">
        <w:t>members</w:t>
      </w:r>
      <w:r>
        <w:t xml:space="preserve"> that </w:t>
      </w:r>
      <w:r w:rsidR="00707B73">
        <w:t xml:space="preserve">the Council </w:t>
      </w:r>
      <w:r w:rsidR="0009182B">
        <w:t>will</w:t>
      </w:r>
      <w:r>
        <w:t xml:space="preserve"> be reimbursed </w:t>
      </w:r>
      <w:r w:rsidR="009D0CDE">
        <w:t xml:space="preserve">for the incurred costs from December </w:t>
      </w:r>
      <w:r w:rsidR="005F24EF">
        <w:t xml:space="preserve">until relocated </w:t>
      </w:r>
      <w:r w:rsidR="009D0CDE">
        <w:t>to the Brynmawr Institute.</w:t>
      </w:r>
    </w:p>
    <w:p w14:paraId="28311F24" w14:textId="17599E7D" w:rsidR="003F55E3" w:rsidRPr="00280E18" w:rsidRDefault="003F55E3" w:rsidP="003F55E3">
      <w:pPr>
        <w:jc w:val="center"/>
        <w:rPr>
          <w:rFonts w:hint="eastAsia"/>
        </w:rPr>
      </w:pPr>
      <w:r w:rsidRPr="00070489">
        <w:rPr>
          <w:b/>
          <w:bCs/>
          <w:i/>
          <w:iCs/>
        </w:rPr>
        <w:lastRenderedPageBreak/>
        <w:t>-</w:t>
      </w:r>
      <w:r>
        <w:rPr>
          <w:b/>
          <w:bCs/>
          <w:i/>
          <w:iCs/>
        </w:rPr>
        <w:t>4</w:t>
      </w:r>
      <w:r w:rsidRPr="00070489">
        <w:rPr>
          <w:b/>
          <w:bCs/>
          <w:i/>
          <w:iCs/>
        </w:rPr>
        <w:t>-</w:t>
      </w:r>
    </w:p>
    <w:p w14:paraId="3D9C31BE" w14:textId="77777777" w:rsidR="003F55E3" w:rsidRDefault="003F55E3" w:rsidP="0061716E">
      <w:pPr>
        <w:rPr>
          <w:rFonts w:hint="eastAsia"/>
          <w:b/>
          <w:bCs/>
          <w:i/>
          <w:iCs/>
        </w:rPr>
      </w:pPr>
    </w:p>
    <w:p w14:paraId="59771B1A" w14:textId="77777777" w:rsidR="003F55E3" w:rsidRDefault="003F55E3" w:rsidP="0061716E">
      <w:pPr>
        <w:rPr>
          <w:rFonts w:hint="eastAsia"/>
          <w:b/>
          <w:bCs/>
          <w:i/>
          <w:iCs/>
        </w:rPr>
      </w:pPr>
    </w:p>
    <w:p w14:paraId="4352C624" w14:textId="77777777" w:rsidR="003F55E3" w:rsidRDefault="003F55E3" w:rsidP="0061716E">
      <w:pPr>
        <w:rPr>
          <w:rFonts w:hint="eastAsia"/>
          <w:b/>
          <w:bCs/>
          <w:i/>
          <w:iCs/>
        </w:rPr>
      </w:pPr>
    </w:p>
    <w:p w14:paraId="5A94497F" w14:textId="77777777" w:rsidR="003F55E3" w:rsidRDefault="003F55E3" w:rsidP="0061716E">
      <w:pPr>
        <w:rPr>
          <w:rFonts w:hint="eastAsia"/>
          <w:b/>
          <w:bCs/>
          <w:i/>
          <w:iCs/>
        </w:rPr>
      </w:pPr>
    </w:p>
    <w:p w14:paraId="0C1582E5" w14:textId="59883CE0" w:rsidR="00D02390" w:rsidRDefault="00D02390" w:rsidP="0061716E">
      <w:pPr>
        <w:rPr>
          <w:rFonts w:hint="eastAsia"/>
          <w:b/>
          <w:bCs/>
          <w:i/>
          <w:iCs/>
        </w:rPr>
      </w:pPr>
      <w:r w:rsidRPr="00D02390">
        <w:rPr>
          <w:b/>
          <w:bCs/>
          <w:i/>
          <w:iCs/>
        </w:rPr>
        <w:t>17</w:t>
      </w:r>
      <w:r w:rsidR="002B1DB8">
        <w:rPr>
          <w:b/>
          <w:bCs/>
          <w:i/>
          <w:iCs/>
        </w:rPr>
        <w:t>7</w:t>
      </w:r>
      <w:r w:rsidRPr="00D02390">
        <w:rPr>
          <w:b/>
          <w:bCs/>
          <w:i/>
          <w:iCs/>
        </w:rPr>
        <w:t>/22</w:t>
      </w:r>
      <w:r>
        <w:rPr>
          <w:b/>
          <w:bCs/>
          <w:i/>
          <w:iCs/>
        </w:rPr>
        <w:t xml:space="preserve"> </w:t>
      </w:r>
      <w:r w:rsidR="00F62B44" w:rsidRPr="002B1DB8">
        <w:t xml:space="preserve">Council to nominate a member to sit on the </w:t>
      </w:r>
      <w:proofErr w:type="spellStart"/>
      <w:r w:rsidR="00811228" w:rsidRPr="002B1DB8">
        <w:t>Blaenau</w:t>
      </w:r>
      <w:proofErr w:type="spellEnd"/>
      <w:r w:rsidR="00811228" w:rsidRPr="002B1DB8">
        <w:t xml:space="preserve"> Gwent Armed Forces Forum.</w:t>
      </w:r>
    </w:p>
    <w:p w14:paraId="06E9874B" w14:textId="67501B9D" w:rsidR="0061716E" w:rsidRDefault="0061716E" w:rsidP="0061716E">
      <w:pPr>
        <w:ind w:left="709"/>
        <w:rPr>
          <w:rFonts w:hint="eastAsia"/>
        </w:rPr>
      </w:pPr>
      <w:r>
        <w:t xml:space="preserve">  </w:t>
      </w:r>
      <w:r w:rsidR="00811228">
        <w:t xml:space="preserve">It was agreed that Councillor Gerwyn Jones be </w:t>
      </w:r>
      <w:r w:rsidR="002B1DB8">
        <w:t xml:space="preserve">the </w:t>
      </w:r>
      <w:r w:rsidR="00811228">
        <w:t xml:space="preserve">representative </w:t>
      </w:r>
      <w:r w:rsidR="009815D9">
        <w:t xml:space="preserve">from the </w:t>
      </w:r>
      <w:r w:rsidR="002B1DB8">
        <w:t>Brynmawr</w:t>
      </w:r>
    </w:p>
    <w:p w14:paraId="3E9E793E" w14:textId="34964C4C" w:rsidR="00811228" w:rsidRPr="00811228" w:rsidRDefault="0061716E" w:rsidP="0061716E">
      <w:pPr>
        <w:ind w:left="709"/>
        <w:rPr>
          <w:rFonts w:hint="eastAsia"/>
        </w:rPr>
      </w:pPr>
      <w:r>
        <w:t xml:space="preserve">  </w:t>
      </w:r>
      <w:r w:rsidR="009815D9">
        <w:t>Town</w:t>
      </w:r>
      <w:r>
        <w:t xml:space="preserve"> </w:t>
      </w:r>
      <w:r w:rsidR="009815D9">
        <w:t xml:space="preserve">Council </w:t>
      </w:r>
      <w:r w:rsidR="00404160">
        <w:t xml:space="preserve">to sit </w:t>
      </w:r>
      <w:r w:rsidR="009815D9">
        <w:t xml:space="preserve">on the </w:t>
      </w:r>
      <w:proofErr w:type="spellStart"/>
      <w:r w:rsidR="009815D9">
        <w:t>Blaenau</w:t>
      </w:r>
      <w:proofErr w:type="spellEnd"/>
      <w:r w:rsidR="009815D9">
        <w:t xml:space="preserve"> Gwent Armed Forces Forum.</w:t>
      </w:r>
    </w:p>
    <w:p w14:paraId="32DCFA40" w14:textId="77777777" w:rsidR="004D22FC" w:rsidRDefault="004D22FC" w:rsidP="00B9086F">
      <w:pPr>
        <w:rPr>
          <w:rFonts w:hint="eastAsia"/>
        </w:rPr>
      </w:pPr>
    </w:p>
    <w:p w14:paraId="6C0C8FE8" w14:textId="462A22D5" w:rsidR="00EA1EEF" w:rsidRDefault="0015526F" w:rsidP="0061716E">
      <w:pPr>
        <w:ind w:left="709"/>
        <w:rPr>
          <w:rFonts w:hint="eastAsia"/>
          <w:b/>
          <w:i/>
        </w:rPr>
      </w:pPr>
      <w:r>
        <w:rPr>
          <w:b/>
          <w:i/>
        </w:rPr>
        <w:t xml:space="preserve">  </w:t>
      </w:r>
      <w:r w:rsidR="00371438">
        <w:rPr>
          <w:b/>
          <w:i/>
        </w:rPr>
        <w:t>Reports.</w:t>
      </w:r>
    </w:p>
    <w:p w14:paraId="6C0C8FE9" w14:textId="77777777" w:rsidR="00EA1EEF" w:rsidRDefault="00EA1EEF">
      <w:pPr>
        <w:rPr>
          <w:rFonts w:hint="eastAsia"/>
        </w:rPr>
      </w:pPr>
    </w:p>
    <w:p w14:paraId="0C1B276D" w14:textId="15065720" w:rsidR="00F201E6" w:rsidRPr="00F201E6" w:rsidRDefault="00A41DBA" w:rsidP="00F201E6">
      <w:pPr>
        <w:rPr>
          <w:rFonts w:cs="Mangal" w:hint="eastAsia"/>
          <w:lang w:val="en-GB"/>
        </w:rPr>
      </w:pPr>
      <w:r>
        <w:rPr>
          <w:b/>
          <w:i/>
        </w:rPr>
        <w:t>17</w:t>
      </w:r>
      <w:r w:rsidR="002B1DB8">
        <w:rPr>
          <w:b/>
          <w:i/>
        </w:rPr>
        <w:t>8</w:t>
      </w:r>
      <w:r>
        <w:rPr>
          <w:b/>
          <w:i/>
        </w:rPr>
        <w:t>/22</w:t>
      </w:r>
      <w:r w:rsidR="00371438" w:rsidRPr="002356FA">
        <w:rPr>
          <w:b/>
          <w:i/>
        </w:rPr>
        <w:tab/>
      </w:r>
      <w:r w:rsidR="00F201E6" w:rsidRPr="00F201E6">
        <w:rPr>
          <w:rFonts w:cs="Mangal"/>
          <w:lang w:val="en-GB"/>
        </w:rPr>
        <w:t>Planning &amp; Urgent Matters Meeting held on Wednesday, 11 January 2023.</w:t>
      </w:r>
    </w:p>
    <w:p w14:paraId="6B30E183" w14:textId="24974997" w:rsidR="00F201E6" w:rsidRPr="00F201E6" w:rsidRDefault="00F201E6" w:rsidP="00F201E6">
      <w:pPr>
        <w:overflowPunct w:val="0"/>
        <w:rPr>
          <w:rFonts w:cs="Mangal" w:hint="eastAsia"/>
          <w:lang w:val="en-GB"/>
        </w:rPr>
      </w:pPr>
      <w:r w:rsidRPr="00F201E6">
        <w:rPr>
          <w:rFonts w:cs="Mangal"/>
          <w:lang w:val="en-GB"/>
        </w:rPr>
        <w:tab/>
      </w:r>
      <w:r w:rsidR="00A41DBA">
        <w:t>The Planning &amp; Urgent Matters Meeting was moved and accepted as a true record</w:t>
      </w:r>
      <w:r w:rsidR="00A41DBA">
        <w:rPr>
          <w:rFonts w:hint="eastAsia"/>
        </w:rPr>
        <w:t>.</w:t>
      </w:r>
    </w:p>
    <w:p w14:paraId="0E27F14E" w14:textId="616B75FF" w:rsidR="00A41DBA" w:rsidRDefault="00F201E6" w:rsidP="00F201E6">
      <w:pPr>
        <w:overflowPunct w:val="0"/>
        <w:rPr>
          <w:rFonts w:cs="Mangal" w:hint="eastAsia"/>
          <w:lang w:val="en-GB"/>
        </w:rPr>
      </w:pPr>
      <w:r w:rsidRPr="00F201E6">
        <w:rPr>
          <w:rFonts w:cs="Mangal"/>
          <w:lang w:val="en-GB"/>
        </w:rPr>
        <w:tab/>
      </w:r>
      <w:r w:rsidRPr="00F201E6">
        <w:rPr>
          <w:rFonts w:cs="Mangal"/>
          <w:lang w:val="en-GB"/>
        </w:rPr>
        <w:tab/>
      </w:r>
    </w:p>
    <w:p w14:paraId="4D483DC0" w14:textId="623081FF" w:rsidR="00F201E6" w:rsidRPr="00F201E6" w:rsidRDefault="00A41DBA" w:rsidP="00A41DBA">
      <w:pPr>
        <w:overflowPunct w:val="0"/>
        <w:rPr>
          <w:rFonts w:cs="Mangal" w:hint="eastAsia"/>
          <w:lang w:val="en-GB"/>
        </w:rPr>
      </w:pPr>
      <w:r w:rsidRPr="00A41DBA">
        <w:rPr>
          <w:rFonts w:cs="Mangal"/>
          <w:b/>
          <w:bCs/>
          <w:i/>
          <w:iCs/>
          <w:lang w:val="en-GB"/>
        </w:rPr>
        <w:t>1</w:t>
      </w:r>
      <w:r w:rsidR="002B1DB8">
        <w:rPr>
          <w:rFonts w:cs="Mangal"/>
          <w:b/>
          <w:bCs/>
          <w:i/>
          <w:iCs/>
          <w:lang w:val="en-GB"/>
        </w:rPr>
        <w:t>79</w:t>
      </w:r>
      <w:r w:rsidRPr="00A41DBA">
        <w:rPr>
          <w:rFonts w:cs="Mangal"/>
          <w:b/>
          <w:bCs/>
          <w:i/>
          <w:iCs/>
          <w:lang w:val="en-GB"/>
        </w:rPr>
        <w:t>/22</w:t>
      </w:r>
      <w:r>
        <w:rPr>
          <w:rFonts w:cs="Mangal"/>
          <w:lang w:val="en-GB"/>
        </w:rPr>
        <w:t xml:space="preserve"> </w:t>
      </w:r>
      <w:r w:rsidR="00F201E6" w:rsidRPr="00F201E6">
        <w:rPr>
          <w:rFonts w:cs="Mangal"/>
          <w:lang w:val="en-GB"/>
        </w:rPr>
        <w:t xml:space="preserve">Special Meeting with </w:t>
      </w:r>
      <w:proofErr w:type="spellStart"/>
      <w:r w:rsidR="00F201E6" w:rsidRPr="00F201E6">
        <w:rPr>
          <w:rFonts w:cs="Mangal"/>
          <w:lang w:val="en-GB"/>
        </w:rPr>
        <w:t>Dr.</w:t>
      </w:r>
      <w:proofErr w:type="spellEnd"/>
      <w:r w:rsidR="00F201E6" w:rsidRPr="00F201E6">
        <w:rPr>
          <w:rFonts w:cs="Mangal"/>
          <w:lang w:val="en-GB"/>
        </w:rPr>
        <w:t xml:space="preserve"> Liam Taylor and Guest held on Wednesday, 11 January </w:t>
      </w:r>
      <w:r w:rsidR="00F201E6" w:rsidRPr="00F201E6">
        <w:rPr>
          <w:rFonts w:cs="Mangal"/>
          <w:lang w:val="en-GB"/>
        </w:rPr>
        <w:tab/>
      </w:r>
      <w:r w:rsidR="00F201E6" w:rsidRPr="00F201E6">
        <w:rPr>
          <w:rFonts w:cs="Mangal"/>
          <w:lang w:val="en-GB"/>
        </w:rPr>
        <w:tab/>
        <w:t>2023.</w:t>
      </w:r>
    </w:p>
    <w:p w14:paraId="48736AF1" w14:textId="1450F49C" w:rsidR="00420FB1" w:rsidRDefault="008A02D7" w:rsidP="00420FB1">
      <w:pPr>
        <w:overflowPunct w:val="0"/>
        <w:ind w:left="705"/>
        <w:rPr>
          <w:rFonts w:cs="Mangal" w:hint="eastAsia"/>
          <w:lang w:val="en-GB"/>
        </w:rPr>
      </w:pPr>
      <w:r>
        <w:rPr>
          <w:rFonts w:cs="Mangal" w:hint="eastAsia"/>
          <w:lang w:val="en-GB"/>
        </w:rPr>
        <w:t>A</w:t>
      </w:r>
      <w:r>
        <w:rPr>
          <w:rFonts w:cs="Mangal"/>
          <w:lang w:val="en-GB"/>
        </w:rPr>
        <w:t xml:space="preserve"> member said that </w:t>
      </w:r>
      <w:r w:rsidR="00DD01E7">
        <w:rPr>
          <w:rFonts w:cs="Mangal"/>
          <w:lang w:val="en-GB"/>
        </w:rPr>
        <w:t xml:space="preserve">the </w:t>
      </w:r>
      <w:r w:rsidR="00C0747A">
        <w:rPr>
          <w:rFonts w:cs="Mangal"/>
          <w:lang w:val="en-GB"/>
        </w:rPr>
        <w:t xml:space="preserve">Brynmawr Medical Centre </w:t>
      </w:r>
      <w:r w:rsidR="00DD01E7">
        <w:rPr>
          <w:rFonts w:cs="Mangal"/>
          <w:lang w:val="en-GB"/>
        </w:rPr>
        <w:t xml:space="preserve">has improved greatly </w:t>
      </w:r>
      <w:r w:rsidR="0003244E">
        <w:rPr>
          <w:rFonts w:cs="Mangal"/>
          <w:lang w:val="en-GB"/>
        </w:rPr>
        <w:t>from telephone consultation</w:t>
      </w:r>
      <w:r w:rsidR="001A7175">
        <w:rPr>
          <w:rFonts w:cs="Mangal"/>
          <w:lang w:val="en-GB"/>
        </w:rPr>
        <w:t>s</w:t>
      </w:r>
      <w:r w:rsidR="0003244E">
        <w:rPr>
          <w:rFonts w:cs="Mangal"/>
          <w:lang w:val="en-GB"/>
        </w:rPr>
        <w:t xml:space="preserve"> </w:t>
      </w:r>
      <w:r w:rsidR="00437EBC">
        <w:rPr>
          <w:rFonts w:cs="Mangal"/>
          <w:lang w:val="en-GB"/>
        </w:rPr>
        <w:t>to being offered face-to-face appointments with GPs etc.</w:t>
      </w:r>
    </w:p>
    <w:p w14:paraId="0EAF9278" w14:textId="77777777" w:rsidR="007E7BBA" w:rsidRDefault="007E7BBA" w:rsidP="00420FB1">
      <w:pPr>
        <w:overflowPunct w:val="0"/>
        <w:ind w:left="705"/>
        <w:rPr>
          <w:rFonts w:cs="Mangal" w:hint="eastAsia"/>
          <w:lang w:val="en-GB"/>
        </w:rPr>
      </w:pPr>
    </w:p>
    <w:p w14:paraId="24F71772" w14:textId="39947984" w:rsidR="00907AEF" w:rsidRDefault="00420FB1" w:rsidP="00420FB1">
      <w:pPr>
        <w:overflowPunct w:val="0"/>
        <w:rPr>
          <w:rFonts w:cs="Mangal" w:hint="eastAsia"/>
          <w:lang w:val="en-GB"/>
        </w:rPr>
      </w:pPr>
      <w:r w:rsidRPr="00420FB1">
        <w:rPr>
          <w:rFonts w:cs="Mangal"/>
          <w:b/>
          <w:bCs/>
          <w:i/>
          <w:iCs/>
          <w:lang w:val="en-GB"/>
        </w:rPr>
        <w:t>18</w:t>
      </w:r>
      <w:r w:rsidR="002B1DB8">
        <w:rPr>
          <w:rFonts w:cs="Mangal"/>
          <w:b/>
          <w:bCs/>
          <w:i/>
          <w:iCs/>
          <w:lang w:val="en-GB"/>
        </w:rPr>
        <w:t>0</w:t>
      </w:r>
      <w:r w:rsidRPr="00420FB1">
        <w:rPr>
          <w:rFonts w:cs="Mangal"/>
          <w:b/>
          <w:bCs/>
          <w:i/>
          <w:iCs/>
          <w:lang w:val="en-GB"/>
        </w:rPr>
        <w:t>/22</w:t>
      </w:r>
      <w:r>
        <w:rPr>
          <w:rFonts w:cs="Mangal"/>
          <w:lang w:val="en-GB"/>
        </w:rPr>
        <w:t xml:space="preserve"> </w:t>
      </w:r>
      <w:r w:rsidR="00F201E6" w:rsidRPr="00F201E6">
        <w:rPr>
          <w:rFonts w:cs="Mangal"/>
          <w:lang w:val="en-GB"/>
        </w:rPr>
        <w:t>Budget/Precept 2023/2024 Report held on Wednesday, 18 January 2023.</w:t>
      </w:r>
    </w:p>
    <w:p w14:paraId="1692D00D" w14:textId="28C34D2E" w:rsidR="00420FB1" w:rsidRDefault="007E7BBA" w:rsidP="00420FB1">
      <w:pPr>
        <w:overflowPunct w:val="0"/>
        <w:rPr>
          <w:rFonts w:cs="Mangal" w:hint="eastAsia"/>
          <w:lang w:val="en-GB"/>
        </w:rPr>
      </w:pPr>
      <w:r>
        <w:rPr>
          <w:rFonts w:cs="Mangal"/>
          <w:lang w:val="en-GB"/>
        </w:rPr>
        <w:tab/>
      </w:r>
      <w:r w:rsidR="004720EF">
        <w:rPr>
          <w:rFonts w:cs="Mangal"/>
          <w:lang w:val="en-GB"/>
        </w:rPr>
        <w:t xml:space="preserve">The Budget/Precept 2023/2024 </w:t>
      </w:r>
      <w:r w:rsidR="00907AEF">
        <w:rPr>
          <w:rFonts w:cs="Mangal"/>
          <w:lang w:val="en-GB"/>
        </w:rPr>
        <w:t>was moved and accepted as a true record.</w:t>
      </w:r>
    </w:p>
    <w:p w14:paraId="67749EF9" w14:textId="77777777" w:rsidR="00907AEF" w:rsidRDefault="00907AEF" w:rsidP="00420FB1">
      <w:pPr>
        <w:overflowPunct w:val="0"/>
        <w:rPr>
          <w:rFonts w:cs="Mangal" w:hint="eastAsia"/>
          <w:lang w:val="en-GB"/>
        </w:rPr>
      </w:pPr>
    </w:p>
    <w:p w14:paraId="126DBBC5" w14:textId="46A84DC7" w:rsidR="00F201E6" w:rsidRPr="00F201E6" w:rsidRDefault="00996944" w:rsidP="00907AEF">
      <w:pPr>
        <w:overflowPunct w:val="0"/>
        <w:rPr>
          <w:rFonts w:cs="Mangal" w:hint="eastAsia"/>
          <w:lang w:val="en-GB"/>
        </w:rPr>
      </w:pPr>
      <w:r w:rsidRPr="00996944">
        <w:rPr>
          <w:rFonts w:cs="Mangal"/>
          <w:b/>
          <w:bCs/>
          <w:i/>
          <w:iCs/>
          <w:lang w:val="en-GB"/>
        </w:rPr>
        <w:t>18</w:t>
      </w:r>
      <w:r w:rsidR="002B1DB8">
        <w:rPr>
          <w:rFonts w:cs="Mangal"/>
          <w:b/>
          <w:bCs/>
          <w:i/>
          <w:iCs/>
          <w:lang w:val="en-GB"/>
        </w:rPr>
        <w:t>1</w:t>
      </w:r>
      <w:r w:rsidRPr="00996944">
        <w:rPr>
          <w:rFonts w:cs="Mangal"/>
          <w:b/>
          <w:bCs/>
          <w:i/>
          <w:iCs/>
          <w:lang w:val="en-GB"/>
        </w:rPr>
        <w:t>/22</w:t>
      </w:r>
      <w:r>
        <w:rPr>
          <w:rFonts w:cs="Mangal"/>
          <w:lang w:val="en-GB"/>
        </w:rPr>
        <w:t xml:space="preserve"> </w:t>
      </w:r>
      <w:r w:rsidR="00F201E6" w:rsidRPr="00F201E6">
        <w:rPr>
          <w:rFonts w:cs="Mangal"/>
          <w:lang w:val="en-GB"/>
        </w:rPr>
        <w:t>Annual Investment Strategy for Brynmawr Town Council 2023/2024</w:t>
      </w:r>
      <w:r w:rsidR="00D74A2A">
        <w:rPr>
          <w:rFonts w:cs="Mangal"/>
          <w:lang w:val="en-GB"/>
        </w:rPr>
        <w:t xml:space="preserve"> was </w:t>
      </w:r>
      <w:r w:rsidR="003F55E3">
        <w:rPr>
          <w:rFonts w:cs="Mangal"/>
          <w:lang w:val="en-GB"/>
        </w:rPr>
        <w:t xml:space="preserve">moved and </w:t>
      </w:r>
      <w:r w:rsidR="00446445">
        <w:rPr>
          <w:rFonts w:cs="Mangal"/>
          <w:lang w:val="en-GB"/>
        </w:rPr>
        <w:t>accepted</w:t>
      </w:r>
      <w:r w:rsidR="00F201E6" w:rsidRPr="00F201E6">
        <w:rPr>
          <w:rFonts w:cs="Mangal"/>
          <w:lang w:val="en-GB"/>
        </w:rPr>
        <w:t>.</w:t>
      </w:r>
    </w:p>
    <w:p w14:paraId="40342719" w14:textId="001EC628" w:rsidR="00F201E6" w:rsidRPr="00F201E6" w:rsidRDefault="00F201E6" w:rsidP="00D74A2A">
      <w:pPr>
        <w:overflowPunct w:val="0"/>
        <w:rPr>
          <w:rFonts w:cs="Mangal" w:hint="eastAsia"/>
          <w:lang w:val="en-GB"/>
        </w:rPr>
      </w:pPr>
      <w:r w:rsidRPr="00F201E6">
        <w:rPr>
          <w:rFonts w:cs="Mangal"/>
          <w:lang w:val="en-GB"/>
        </w:rPr>
        <w:tab/>
      </w:r>
    </w:p>
    <w:p w14:paraId="6BBAEA4B" w14:textId="7CBB3122" w:rsidR="003F53E0" w:rsidRDefault="003F53E0" w:rsidP="009B3A75">
      <w:pPr>
        <w:rPr>
          <w:rFonts w:hint="eastAsia"/>
        </w:rPr>
      </w:pPr>
    </w:p>
    <w:p w14:paraId="437ABF3B" w14:textId="7DBDD2C0" w:rsidR="003F53E0" w:rsidRDefault="003F53E0" w:rsidP="009B3A75">
      <w:pPr>
        <w:rPr>
          <w:rFonts w:hint="eastAsia"/>
        </w:rPr>
      </w:pPr>
    </w:p>
    <w:p w14:paraId="3D12FEBB" w14:textId="1CC33270" w:rsidR="00D608B6" w:rsidRDefault="00D608B6" w:rsidP="00A226C5">
      <w:pPr>
        <w:rPr>
          <w:rFonts w:cs="Mangal" w:hint="eastAsia"/>
          <w:lang w:val="en-GB"/>
        </w:rPr>
      </w:pPr>
    </w:p>
    <w:p w14:paraId="5EE673E7" w14:textId="1ADF08F2" w:rsidR="00F9685E" w:rsidRPr="00F9685E" w:rsidRDefault="00F9685E" w:rsidP="00070489">
      <w:pPr>
        <w:pStyle w:val="ListParagraph"/>
        <w:ind w:left="6030"/>
        <w:jc w:val="center"/>
        <w:rPr>
          <w:rFonts w:hint="eastAsia"/>
          <w:b/>
          <w:bCs/>
          <w:i/>
          <w:iCs/>
        </w:rPr>
      </w:pPr>
    </w:p>
    <w:p w14:paraId="7DF15BB8" w14:textId="77777777" w:rsidR="00F9685E" w:rsidRDefault="00F9685E" w:rsidP="00340C22">
      <w:pPr>
        <w:rPr>
          <w:rFonts w:cs="Mangal" w:hint="eastAsia"/>
          <w:b/>
          <w:bCs/>
          <w:i/>
          <w:iCs/>
          <w:lang w:val="en-GB"/>
        </w:rPr>
      </w:pPr>
    </w:p>
    <w:p w14:paraId="0C94F7C1" w14:textId="34B6349F" w:rsidR="00A77A5B" w:rsidRPr="00A77A5B" w:rsidRDefault="00A77A5B" w:rsidP="008C247B">
      <w:pPr>
        <w:rPr>
          <w:rFonts w:cs="Mangal" w:hint="eastAsia"/>
          <w:lang w:val="en-GB"/>
        </w:rPr>
      </w:pPr>
      <w:r w:rsidRPr="00A77A5B">
        <w:rPr>
          <w:rFonts w:cs="Mangal"/>
          <w:lang w:val="en-GB"/>
        </w:rPr>
        <w:tab/>
      </w:r>
    </w:p>
    <w:p w14:paraId="46A72755" w14:textId="77777777" w:rsidR="003F53E0" w:rsidRDefault="003F53E0" w:rsidP="009B3A75">
      <w:pPr>
        <w:rPr>
          <w:rFonts w:hint="eastAsia"/>
        </w:rPr>
      </w:pPr>
    </w:p>
    <w:p w14:paraId="64BA204F" w14:textId="77777777" w:rsidR="00CC5589" w:rsidRDefault="00CC5589" w:rsidP="00ED27D3">
      <w:pPr>
        <w:ind w:left="709"/>
        <w:rPr>
          <w:rFonts w:hint="eastAsia"/>
        </w:rPr>
      </w:pPr>
    </w:p>
    <w:p w14:paraId="08261A01" w14:textId="77777777" w:rsidR="00A77EF3" w:rsidRDefault="00A77EF3" w:rsidP="00A77EF3">
      <w:pPr>
        <w:ind w:left="709"/>
        <w:rPr>
          <w:rFonts w:hint="eastAsia"/>
        </w:rPr>
      </w:pPr>
    </w:p>
    <w:p w14:paraId="6C0C8FEF" w14:textId="77777777" w:rsidR="00EA1EEF" w:rsidRDefault="00EA1EEF">
      <w:pPr>
        <w:rPr>
          <w:rFonts w:hint="eastAsia"/>
        </w:rPr>
      </w:pPr>
    </w:p>
    <w:p w14:paraId="6C0C8FF0" w14:textId="77777777" w:rsidR="00EA1EEF" w:rsidRDefault="00371438">
      <w:pPr>
        <w:rPr>
          <w:rFonts w:hint="eastAsia"/>
        </w:rPr>
      </w:pPr>
      <w:r>
        <w:tab/>
      </w:r>
    </w:p>
    <w:p w14:paraId="6C0C8FF1" w14:textId="77777777" w:rsidR="00EA1EEF" w:rsidRDefault="00EA1EEF">
      <w:pPr>
        <w:rPr>
          <w:rFonts w:hint="eastAsia"/>
        </w:rPr>
      </w:pPr>
    </w:p>
    <w:p w14:paraId="6C0C8FFC" w14:textId="77777777" w:rsidR="00EA1EEF" w:rsidRDefault="00EA1EEF">
      <w:pPr>
        <w:rPr>
          <w:rFonts w:hint="eastAsia"/>
        </w:rPr>
      </w:pPr>
    </w:p>
    <w:p w14:paraId="6C0C8FFD" w14:textId="77777777" w:rsidR="00EA1EEF" w:rsidRDefault="00EA1EEF">
      <w:pPr>
        <w:rPr>
          <w:rFonts w:hint="eastAsia"/>
        </w:rPr>
      </w:pPr>
    </w:p>
    <w:p w14:paraId="6C0C8FFE" w14:textId="77777777" w:rsidR="00EA1EEF" w:rsidRDefault="00371438">
      <w:pPr>
        <w:rPr>
          <w:rFonts w:hint="eastAsia"/>
        </w:rPr>
      </w:pPr>
      <w:r>
        <w:tab/>
      </w:r>
    </w:p>
    <w:p w14:paraId="6C0C8FFF" w14:textId="05D46B1A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</w:r>
    </w:p>
    <w:p w14:paraId="411D6F61" w14:textId="2146B927" w:rsidR="003F55E3" w:rsidRDefault="003F55E3">
      <w:pPr>
        <w:rPr>
          <w:rFonts w:hint="eastAsia"/>
          <w:b/>
          <w:i/>
        </w:rPr>
      </w:pPr>
    </w:p>
    <w:p w14:paraId="3139C9A3" w14:textId="77777777" w:rsidR="003F55E3" w:rsidRDefault="003F55E3">
      <w:pPr>
        <w:rPr>
          <w:rFonts w:hint="eastAsia"/>
          <w:b/>
          <w:i/>
        </w:rPr>
      </w:pPr>
    </w:p>
    <w:p w14:paraId="6C0C9013" w14:textId="695A06E3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  <w:t xml:space="preserve">THE FOLLOWING ITEMS MAY CONTAIN INFORMATION THAT </w:t>
      </w:r>
    </w:p>
    <w:p w14:paraId="6C0C9014" w14:textId="77777777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  <w:t xml:space="preserve">IS OF A CONFIDENTIAL OR PERSONAL NATURE AND IS THEREFORE </w:t>
      </w:r>
      <w:r>
        <w:rPr>
          <w:b/>
          <w:i/>
        </w:rPr>
        <w:tab/>
        <w:t>EXCLUSIVE TO MEMBERS OF THE TOWN COUNCIL ONLY.</w:t>
      </w:r>
    </w:p>
    <w:p w14:paraId="6C0C9015" w14:textId="77777777" w:rsidR="00EA1EEF" w:rsidRDefault="00371438">
      <w:pPr>
        <w:rPr>
          <w:rFonts w:hint="eastAsia"/>
          <w:b/>
          <w:i/>
        </w:rPr>
      </w:pPr>
      <w:r>
        <w:rPr>
          <w:b/>
          <w:i/>
        </w:rPr>
        <w:tab/>
        <w:t>PUBLIC BODIES (ADMISSION TO MEETINGS) ACT 1960.</w:t>
      </w:r>
    </w:p>
    <w:p w14:paraId="6C0C9016" w14:textId="77777777" w:rsidR="00EA1EEF" w:rsidRDefault="00EA1EEF">
      <w:pPr>
        <w:jc w:val="center"/>
        <w:rPr>
          <w:rFonts w:hint="eastAsia"/>
          <w:b/>
          <w:bCs/>
          <w:i/>
          <w:iCs/>
        </w:rPr>
      </w:pPr>
    </w:p>
    <w:p w14:paraId="6C0C9017" w14:textId="77777777" w:rsidR="00EA1EEF" w:rsidRDefault="00EA1EEF">
      <w:pPr>
        <w:jc w:val="center"/>
        <w:rPr>
          <w:rFonts w:hint="eastAsia"/>
          <w:b/>
          <w:bCs/>
          <w:i/>
          <w:iCs/>
        </w:rPr>
      </w:pPr>
    </w:p>
    <w:p w14:paraId="6C0C903D" w14:textId="5DB7E8DB" w:rsidR="00EA1EEF" w:rsidRDefault="00EA1EEF">
      <w:pPr>
        <w:rPr>
          <w:rFonts w:hint="eastAsia"/>
          <w:b/>
          <w:i/>
        </w:rPr>
      </w:pPr>
    </w:p>
    <w:sectPr w:rsidR="00EA1EEF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7D0"/>
    <w:multiLevelType w:val="hybridMultilevel"/>
    <w:tmpl w:val="22928CA4"/>
    <w:lvl w:ilvl="0" w:tplc="62DAE0CA">
      <w:start w:val="1"/>
      <w:numFmt w:val="lowerLetter"/>
      <w:lvlText w:val="(%1)"/>
      <w:lvlJc w:val="left"/>
      <w:pPr>
        <w:ind w:left="1425" w:hanging="720"/>
      </w:p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8E4928"/>
    <w:multiLevelType w:val="hybridMultilevel"/>
    <w:tmpl w:val="092C3DF6"/>
    <w:lvl w:ilvl="0" w:tplc="C88C2670">
      <w:numFmt w:val="bullet"/>
      <w:lvlText w:val="-"/>
      <w:lvlJc w:val="left"/>
      <w:pPr>
        <w:ind w:left="6030" w:hanging="360"/>
      </w:pPr>
      <w:rPr>
        <w:rFonts w:ascii="Liberation Serif" w:eastAsia="SimSun" w:hAnsi="Liberation Serif" w:cs="Arial" w:hint="default"/>
      </w:rPr>
    </w:lvl>
    <w:lvl w:ilvl="1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1572690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03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EF"/>
    <w:rsid w:val="000200B6"/>
    <w:rsid w:val="00021C63"/>
    <w:rsid w:val="00023F3A"/>
    <w:rsid w:val="0003244E"/>
    <w:rsid w:val="00057B26"/>
    <w:rsid w:val="000626B5"/>
    <w:rsid w:val="00066958"/>
    <w:rsid w:val="0006710C"/>
    <w:rsid w:val="00070489"/>
    <w:rsid w:val="00071FE3"/>
    <w:rsid w:val="00073B18"/>
    <w:rsid w:val="00073D04"/>
    <w:rsid w:val="00085B0B"/>
    <w:rsid w:val="0009182B"/>
    <w:rsid w:val="00094705"/>
    <w:rsid w:val="000A1E52"/>
    <w:rsid w:val="000A5D16"/>
    <w:rsid w:val="000B207E"/>
    <w:rsid w:val="000C1F0B"/>
    <w:rsid w:val="000C354E"/>
    <w:rsid w:val="000D28FD"/>
    <w:rsid w:val="000D556D"/>
    <w:rsid w:val="000E4207"/>
    <w:rsid w:val="000E6761"/>
    <w:rsid w:val="000F3942"/>
    <w:rsid w:val="000F4854"/>
    <w:rsid w:val="000F602D"/>
    <w:rsid w:val="00103AA4"/>
    <w:rsid w:val="00107085"/>
    <w:rsid w:val="0010773A"/>
    <w:rsid w:val="00111337"/>
    <w:rsid w:val="00120F69"/>
    <w:rsid w:val="00122249"/>
    <w:rsid w:val="00122395"/>
    <w:rsid w:val="001270D0"/>
    <w:rsid w:val="00132AC2"/>
    <w:rsid w:val="001547B1"/>
    <w:rsid w:val="0015526F"/>
    <w:rsid w:val="001556E9"/>
    <w:rsid w:val="00166598"/>
    <w:rsid w:val="00167B19"/>
    <w:rsid w:val="00167CD7"/>
    <w:rsid w:val="00171AD3"/>
    <w:rsid w:val="00180CD6"/>
    <w:rsid w:val="0018164C"/>
    <w:rsid w:val="00181734"/>
    <w:rsid w:val="0019023F"/>
    <w:rsid w:val="00193CC0"/>
    <w:rsid w:val="00195A81"/>
    <w:rsid w:val="0019609F"/>
    <w:rsid w:val="00196430"/>
    <w:rsid w:val="00197D77"/>
    <w:rsid w:val="001A7175"/>
    <w:rsid w:val="001B0716"/>
    <w:rsid w:val="001B4B3E"/>
    <w:rsid w:val="001B5532"/>
    <w:rsid w:val="001C40B0"/>
    <w:rsid w:val="001C493F"/>
    <w:rsid w:val="001C4FE7"/>
    <w:rsid w:val="001D16F9"/>
    <w:rsid w:val="001D57BD"/>
    <w:rsid w:val="001D73DD"/>
    <w:rsid w:val="001F2448"/>
    <w:rsid w:val="001F4815"/>
    <w:rsid w:val="002070EC"/>
    <w:rsid w:val="00214FBB"/>
    <w:rsid w:val="002164B9"/>
    <w:rsid w:val="00217445"/>
    <w:rsid w:val="00220119"/>
    <w:rsid w:val="00224DCA"/>
    <w:rsid w:val="002312EF"/>
    <w:rsid w:val="002356FA"/>
    <w:rsid w:val="00237440"/>
    <w:rsid w:val="00244305"/>
    <w:rsid w:val="002443F7"/>
    <w:rsid w:val="00245CCE"/>
    <w:rsid w:val="002507DB"/>
    <w:rsid w:val="00250B77"/>
    <w:rsid w:val="00260A24"/>
    <w:rsid w:val="00261F57"/>
    <w:rsid w:val="00263877"/>
    <w:rsid w:val="00264727"/>
    <w:rsid w:val="00267AEE"/>
    <w:rsid w:val="002701BB"/>
    <w:rsid w:val="00280E18"/>
    <w:rsid w:val="00287111"/>
    <w:rsid w:val="0029355C"/>
    <w:rsid w:val="00295294"/>
    <w:rsid w:val="002978DC"/>
    <w:rsid w:val="002B0640"/>
    <w:rsid w:val="002B1DB8"/>
    <w:rsid w:val="002B5B62"/>
    <w:rsid w:val="002B619C"/>
    <w:rsid w:val="002B7B41"/>
    <w:rsid w:val="002C49A7"/>
    <w:rsid w:val="002C58FA"/>
    <w:rsid w:val="002D1C80"/>
    <w:rsid w:val="002F3990"/>
    <w:rsid w:val="002F53D0"/>
    <w:rsid w:val="002F676B"/>
    <w:rsid w:val="002F79C5"/>
    <w:rsid w:val="00303E83"/>
    <w:rsid w:val="003055C5"/>
    <w:rsid w:val="00310934"/>
    <w:rsid w:val="00322C98"/>
    <w:rsid w:val="00323A0D"/>
    <w:rsid w:val="00323CA7"/>
    <w:rsid w:val="0033258C"/>
    <w:rsid w:val="00334FF7"/>
    <w:rsid w:val="00340C22"/>
    <w:rsid w:val="0034389E"/>
    <w:rsid w:val="003512D3"/>
    <w:rsid w:val="0035224D"/>
    <w:rsid w:val="003525C4"/>
    <w:rsid w:val="00356B33"/>
    <w:rsid w:val="00363A4C"/>
    <w:rsid w:val="0036539A"/>
    <w:rsid w:val="003653C8"/>
    <w:rsid w:val="003676CA"/>
    <w:rsid w:val="00370A6F"/>
    <w:rsid w:val="00371438"/>
    <w:rsid w:val="00372606"/>
    <w:rsid w:val="00372FD8"/>
    <w:rsid w:val="00373671"/>
    <w:rsid w:val="00374235"/>
    <w:rsid w:val="003779C6"/>
    <w:rsid w:val="003A2F0D"/>
    <w:rsid w:val="003A51B1"/>
    <w:rsid w:val="003A553F"/>
    <w:rsid w:val="003A567D"/>
    <w:rsid w:val="003A775A"/>
    <w:rsid w:val="003B29CB"/>
    <w:rsid w:val="003B4295"/>
    <w:rsid w:val="003B6E62"/>
    <w:rsid w:val="003D0B77"/>
    <w:rsid w:val="003D28F6"/>
    <w:rsid w:val="003D421D"/>
    <w:rsid w:val="003E062C"/>
    <w:rsid w:val="003E63F0"/>
    <w:rsid w:val="003E7128"/>
    <w:rsid w:val="003F081B"/>
    <w:rsid w:val="003F53E0"/>
    <w:rsid w:val="003F55E3"/>
    <w:rsid w:val="003F784A"/>
    <w:rsid w:val="003F7BDE"/>
    <w:rsid w:val="0040221C"/>
    <w:rsid w:val="00404160"/>
    <w:rsid w:val="004064C3"/>
    <w:rsid w:val="00410FA1"/>
    <w:rsid w:val="00412282"/>
    <w:rsid w:val="00414DF9"/>
    <w:rsid w:val="00417133"/>
    <w:rsid w:val="004172E9"/>
    <w:rsid w:val="00420FB1"/>
    <w:rsid w:val="004248E5"/>
    <w:rsid w:val="00437EBC"/>
    <w:rsid w:val="004406AC"/>
    <w:rsid w:val="00445479"/>
    <w:rsid w:val="00446445"/>
    <w:rsid w:val="00447455"/>
    <w:rsid w:val="0045593A"/>
    <w:rsid w:val="00457277"/>
    <w:rsid w:val="0046295D"/>
    <w:rsid w:val="0046488F"/>
    <w:rsid w:val="004706B4"/>
    <w:rsid w:val="004720EF"/>
    <w:rsid w:val="00476132"/>
    <w:rsid w:val="00484F0E"/>
    <w:rsid w:val="00485010"/>
    <w:rsid w:val="00485691"/>
    <w:rsid w:val="0048737A"/>
    <w:rsid w:val="00490C5D"/>
    <w:rsid w:val="004A129E"/>
    <w:rsid w:val="004A4BEE"/>
    <w:rsid w:val="004B2B44"/>
    <w:rsid w:val="004B449B"/>
    <w:rsid w:val="004C098E"/>
    <w:rsid w:val="004C12DA"/>
    <w:rsid w:val="004C4637"/>
    <w:rsid w:val="004C7716"/>
    <w:rsid w:val="004D22FC"/>
    <w:rsid w:val="004E5EDF"/>
    <w:rsid w:val="004F0B84"/>
    <w:rsid w:val="004F0D6E"/>
    <w:rsid w:val="00507315"/>
    <w:rsid w:val="00510CD2"/>
    <w:rsid w:val="0051115D"/>
    <w:rsid w:val="005150ED"/>
    <w:rsid w:val="00524BD6"/>
    <w:rsid w:val="00531CDC"/>
    <w:rsid w:val="00537921"/>
    <w:rsid w:val="00543D0F"/>
    <w:rsid w:val="00550CD4"/>
    <w:rsid w:val="00551520"/>
    <w:rsid w:val="0055200A"/>
    <w:rsid w:val="005619D3"/>
    <w:rsid w:val="0056303B"/>
    <w:rsid w:val="00574A5E"/>
    <w:rsid w:val="005757C3"/>
    <w:rsid w:val="0058339C"/>
    <w:rsid w:val="00583EBA"/>
    <w:rsid w:val="00587AE1"/>
    <w:rsid w:val="005902B2"/>
    <w:rsid w:val="00592AC5"/>
    <w:rsid w:val="00593917"/>
    <w:rsid w:val="00597559"/>
    <w:rsid w:val="00597A32"/>
    <w:rsid w:val="005A02F5"/>
    <w:rsid w:val="005A5D0F"/>
    <w:rsid w:val="005B313F"/>
    <w:rsid w:val="005B7903"/>
    <w:rsid w:val="005C4DBB"/>
    <w:rsid w:val="005F24EF"/>
    <w:rsid w:val="005F34E1"/>
    <w:rsid w:val="005F4AB8"/>
    <w:rsid w:val="005F63B4"/>
    <w:rsid w:val="005F6E49"/>
    <w:rsid w:val="00601D9C"/>
    <w:rsid w:val="00605591"/>
    <w:rsid w:val="0061051C"/>
    <w:rsid w:val="00611063"/>
    <w:rsid w:val="00614062"/>
    <w:rsid w:val="0061470D"/>
    <w:rsid w:val="00615C08"/>
    <w:rsid w:val="0061716E"/>
    <w:rsid w:val="006174C1"/>
    <w:rsid w:val="00634CD4"/>
    <w:rsid w:val="006402F3"/>
    <w:rsid w:val="006476E7"/>
    <w:rsid w:val="00651A98"/>
    <w:rsid w:val="00652F59"/>
    <w:rsid w:val="00655EE9"/>
    <w:rsid w:val="00664307"/>
    <w:rsid w:val="006720AD"/>
    <w:rsid w:val="00682D1A"/>
    <w:rsid w:val="00683EF3"/>
    <w:rsid w:val="00686198"/>
    <w:rsid w:val="006A081B"/>
    <w:rsid w:val="006A4774"/>
    <w:rsid w:val="006A7FD2"/>
    <w:rsid w:val="006B234A"/>
    <w:rsid w:val="006C49A4"/>
    <w:rsid w:val="006C5D40"/>
    <w:rsid w:val="006E7BE8"/>
    <w:rsid w:val="006F0103"/>
    <w:rsid w:val="006F354E"/>
    <w:rsid w:val="006F6B44"/>
    <w:rsid w:val="006F7894"/>
    <w:rsid w:val="00700936"/>
    <w:rsid w:val="00700A1E"/>
    <w:rsid w:val="00701812"/>
    <w:rsid w:val="00707B73"/>
    <w:rsid w:val="00715EC5"/>
    <w:rsid w:val="00724584"/>
    <w:rsid w:val="00725D8C"/>
    <w:rsid w:val="00731E78"/>
    <w:rsid w:val="007349E3"/>
    <w:rsid w:val="00736EB8"/>
    <w:rsid w:val="00737E78"/>
    <w:rsid w:val="00744C21"/>
    <w:rsid w:val="00744EB0"/>
    <w:rsid w:val="00746594"/>
    <w:rsid w:val="007472E5"/>
    <w:rsid w:val="00747A55"/>
    <w:rsid w:val="007506C9"/>
    <w:rsid w:val="0075207B"/>
    <w:rsid w:val="00755678"/>
    <w:rsid w:val="00755E2F"/>
    <w:rsid w:val="00756F34"/>
    <w:rsid w:val="007661D1"/>
    <w:rsid w:val="00766A60"/>
    <w:rsid w:val="007705C0"/>
    <w:rsid w:val="00771CF7"/>
    <w:rsid w:val="00774FB3"/>
    <w:rsid w:val="00777AA7"/>
    <w:rsid w:val="007858EC"/>
    <w:rsid w:val="00791B34"/>
    <w:rsid w:val="007930A6"/>
    <w:rsid w:val="00794FD7"/>
    <w:rsid w:val="00795136"/>
    <w:rsid w:val="007A156F"/>
    <w:rsid w:val="007A1DF0"/>
    <w:rsid w:val="007A624B"/>
    <w:rsid w:val="007A7D18"/>
    <w:rsid w:val="007B07FF"/>
    <w:rsid w:val="007B25CC"/>
    <w:rsid w:val="007B6B2B"/>
    <w:rsid w:val="007B7CFE"/>
    <w:rsid w:val="007E0EF8"/>
    <w:rsid w:val="007E1BB5"/>
    <w:rsid w:val="007E456A"/>
    <w:rsid w:val="007E4818"/>
    <w:rsid w:val="007E5435"/>
    <w:rsid w:val="007E7BBA"/>
    <w:rsid w:val="007F1A84"/>
    <w:rsid w:val="007F1E9F"/>
    <w:rsid w:val="007F29FE"/>
    <w:rsid w:val="007F5385"/>
    <w:rsid w:val="007F7585"/>
    <w:rsid w:val="008023F1"/>
    <w:rsid w:val="00807ADD"/>
    <w:rsid w:val="00811228"/>
    <w:rsid w:val="0081213A"/>
    <w:rsid w:val="0081393C"/>
    <w:rsid w:val="0082094D"/>
    <w:rsid w:val="00824317"/>
    <w:rsid w:val="0083451D"/>
    <w:rsid w:val="00834879"/>
    <w:rsid w:val="00837C55"/>
    <w:rsid w:val="008413A6"/>
    <w:rsid w:val="00844BA1"/>
    <w:rsid w:val="0084735A"/>
    <w:rsid w:val="0084766C"/>
    <w:rsid w:val="00852373"/>
    <w:rsid w:val="008528E2"/>
    <w:rsid w:val="008542A4"/>
    <w:rsid w:val="008554DB"/>
    <w:rsid w:val="00862991"/>
    <w:rsid w:val="008665DF"/>
    <w:rsid w:val="008674DD"/>
    <w:rsid w:val="008746CC"/>
    <w:rsid w:val="00892BC7"/>
    <w:rsid w:val="00896D8D"/>
    <w:rsid w:val="00897CD2"/>
    <w:rsid w:val="008A02D7"/>
    <w:rsid w:val="008A3003"/>
    <w:rsid w:val="008A5932"/>
    <w:rsid w:val="008B0D71"/>
    <w:rsid w:val="008B2D27"/>
    <w:rsid w:val="008C12D7"/>
    <w:rsid w:val="008C247B"/>
    <w:rsid w:val="008C301E"/>
    <w:rsid w:val="008C47C6"/>
    <w:rsid w:val="008C78E5"/>
    <w:rsid w:val="008D2703"/>
    <w:rsid w:val="008D2ED2"/>
    <w:rsid w:val="008E0AC0"/>
    <w:rsid w:val="008F3B8C"/>
    <w:rsid w:val="009066F2"/>
    <w:rsid w:val="00907AEF"/>
    <w:rsid w:val="00912687"/>
    <w:rsid w:val="00916B2D"/>
    <w:rsid w:val="00933C3B"/>
    <w:rsid w:val="00940A66"/>
    <w:rsid w:val="00947568"/>
    <w:rsid w:val="00971605"/>
    <w:rsid w:val="009815D9"/>
    <w:rsid w:val="009901F4"/>
    <w:rsid w:val="00994892"/>
    <w:rsid w:val="00996944"/>
    <w:rsid w:val="00996FE3"/>
    <w:rsid w:val="009A3190"/>
    <w:rsid w:val="009B3A75"/>
    <w:rsid w:val="009B4510"/>
    <w:rsid w:val="009B47D8"/>
    <w:rsid w:val="009B54D0"/>
    <w:rsid w:val="009C0161"/>
    <w:rsid w:val="009C01C9"/>
    <w:rsid w:val="009C4931"/>
    <w:rsid w:val="009C6BA4"/>
    <w:rsid w:val="009D0CDE"/>
    <w:rsid w:val="009D2651"/>
    <w:rsid w:val="009D5D6D"/>
    <w:rsid w:val="009D63A0"/>
    <w:rsid w:val="009D69AF"/>
    <w:rsid w:val="009D7D50"/>
    <w:rsid w:val="009E70F0"/>
    <w:rsid w:val="009F535A"/>
    <w:rsid w:val="00A016F8"/>
    <w:rsid w:val="00A01CAB"/>
    <w:rsid w:val="00A045CB"/>
    <w:rsid w:val="00A04FA1"/>
    <w:rsid w:val="00A07ABD"/>
    <w:rsid w:val="00A126FD"/>
    <w:rsid w:val="00A226C5"/>
    <w:rsid w:val="00A32FD8"/>
    <w:rsid w:val="00A331F3"/>
    <w:rsid w:val="00A3682A"/>
    <w:rsid w:val="00A36E6B"/>
    <w:rsid w:val="00A407C1"/>
    <w:rsid w:val="00A41DBA"/>
    <w:rsid w:val="00A424B3"/>
    <w:rsid w:val="00A53E55"/>
    <w:rsid w:val="00A57281"/>
    <w:rsid w:val="00A63E04"/>
    <w:rsid w:val="00A740BA"/>
    <w:rsid w:val="00A77A5B"/>
    <w:rsid w:val="00A77EF3"/>
    <w:rsid w:val="00A8561A"/>
    <w:rsid w:val="00A90D8E"/>
    <w:rsid w:val="00A9252B"/>
    <w:rsid w:val="00A961B4"/>
    <w:rsid w:val="00A97568"/>
    <w:rsid w:val="00A97D83"/>
    <w:rsid w:val="00AA06EB"/>
    <w:rsid w:val="00AA3833"/>
    <w:rsid w:val="00AA4330"/>
    <w:rsid w:val="00AA54CA"/>
    <w:rsid w:val="00AB20D7"/>
    <w:rsid w:val="00AB7E93"/>
    <w:rsid w:val="00AC1D73"/>
    <w:rsid w:val="00AC2376"/>
    <w:rsid w:val="00AC4400"/>
    <w:rsid w:val="00AC642B"/>
    <w:rsid w:val="00AC7334"/>
    <w:rsid w:val="00AD1DB5"/>
    <w:rsid w:val="00AD4B29"/>
    <w:rsid w:val="00AE18C1"/>
    <w:rsid w:val="00AE7CF6"/>
    <w:rsid w:val="00AF3EF6"/>
    <w:rsid w:val="00AF4EFA"/>
    <w:rsid w:val="00B000F2"/>
    <w:rsid w:val="00B0172D"/>
    <w:rsid w:val="00B05FC9"/>
    <w:rsid w:val="00B10CED"/>
    <w:rsid w:val="00B14011"/>
    <w:rsid w:val="00B16A74"/>
    <w:rsid w:val="00B16AD0"/>
    <w:rsid w:val="00B23C92"/>
    <w:rsid w:val="00B3474A"/>
    <w:rsid w:val="00B356FF"/>
    <w:rsid w:val="00B45119"/>
    <w:rsid w:val="00B544C1"/>
    <w:rsid w:val="00B54998"/>
    <w:rsid w:val="00B811DA"/>
    <w:rsid w:val="00B839DA"/>
    <w:rsid w:val="00B9086F"/>
    <w:rsid w:val="00B90B2F"/>
    <w:rsid w:val="00B92529"/>
    <w:rsid w:val="00B94C27"/>
    <w:rsid w:val="00B96D01"/>
    <w:rsid w:val="00BA5B44"/>
    <w:rsid w:val="00BA6D2A"/>
    <w:rsid w:val="00BB7A17"/>
    <w:rsid w:val="00BB7CA6"/>
    <w:rsid w:val="00BC23BD"/>
    <w:rsid w:val="00BC685C"/>
    <w:rsid w:val="00BC6D8B"/>
    <w:rsid w:val="00BD3827"/>
    <w:rsid w:val="00BE4804"/>
    <w:rsid w:val="00BE5BD8"/>
    <w:rsid w:val="00BF3F8B"/>
    <w:rsid w:val="00BF48B4"/>
    <w:rsid w:val="00BF4B3A"/>
    <w:rsid w:val="00BF4C91"/>
    <w:rsid w:val="00C0092E"/>
    <w:rsid w:val="00C01224"/>
    <w:rsid w:val="00C0144A"/>
    <w:rsid w:val="00C042EC"/>
    <w:rsid w:val="00C058E9"/>
    <w:rsid w:val="00C0747A"/>
    <w:rsid w:val="00C15B80"/>
    <w:rsid w:val="00C35251"/>
    <w:rsid w:val="00C358F0"/>
    <w:rsid w:val="00C37C06"/>
    <w:rsid w:val="00C41527"/>
    <w:rsid w:val="00C42565"/>
    <w:rsid w:val="00C5371E"/>
    <w:rsid w:val="00C6564D"/>
    <w:rsid w:val="00C65B88"/>
    <w:rsid w:val="00C674C0"/>
    <w:rsid w:val="00C70E76"/>
    <w:rsid w:val="00C727EC"/>
    <w:rsid w:val="00C7343A"/>
    <w:rsid w:val="00C73EF0"/>
    <w:rsid w:val="00C746BA"/>
    <w:rsid w:val="00C77022"/>
    <w:rsid w:val="00C7719F"/>
    <w:rsid w:val="00C94F6C"/>
    <w:rsid w:val="00C97548"/>
    <w:rsid w:val="00C97C2B"/>
    <w:rsid w:val="00CA2FBD"/>
    <w:rsid w:val="00CB4DA0"/>
    <w:rsid w:val="00CC18DD"/>
    <w:rsid w:val="00CC5589"/>
    <w:rsid w:val="00CC6D6F"/>
    <w:rsid w:val="00CD2851"/>
    <w:rsid w:val="00CD344D"/>
    <w:rsid w:val="00CD7E1C"/>
    <w:rsid w:val="00CE1421"/>
    <w:rsid w:val="00CE4F84"/>
    <w:rsid w:val="00CE75F6"/>
    <w:rsid w:val="00CE7F27"/>
    <w:rsid w:val="00CF08A1"/>
    <w:rsid w:val="00CF2315"/>
    <w:rsid w:val="00CF26FA"/>
    <w:rsid w:val="00CF76B3"/>
    <w:rsid w:val="00D006EB"/>
    <w:rsid w:val="00D02390"/>
    <w:rsid w:val="00D074DC"/>
    <w:rsid w:val="00D14C20"/>
    <w:rsid w:val="00D201DF"/>
    <w:rsid w:val="00D2487E"/>
    <w:rsid w:val="00D3169F"/>
    <w:rsid w:val="00D36E5C"/>
    <w:rsid w:val="00D40751"/>
    <w:rsid w:val="00D43FC0"/>
    <w:rsid w:val="00D454B6"/>
    <w:rsid w:val="00D46A7C"/>
    <w:rsid w:val="00D50AB3"/>
    <w:rsid w:val="00D527E6"/>
    <w:rsid w:val="00D6002E"/>
    <w:rsid w:val="00D60855"/>
    <w:rsid w:val="00D608B6"/>
    <w:rsid w:val="00D6276D"/>
    <w:rsid w:val="00D63117"/>
    <w:rsid w:val="00D65C70"/>
    <w:rsid w:val="00D71A76"/>
    <w:rsid w:val="00D7276D"/>
    <w:rsid w:val="00D733F6"/>
    <w:rsid w:val="00D74A2A"/>
    <w:rsid w:val="00D74A31"/>
    <w:rsid w:val="00D74E35"/>
    <w:rsid w:val="00D7521E"/>
    <w:rsid w:val="00D83391"/>
    <w:rsid w:val="00D91562"/>
    <w:rsid w:val="00D93816"/>
    <w:rsid w:val="00D96CE4"/>
    <w:rsid w:val="00DA46C2"/>
    <w:rsid w:val="00DA701D"/>
    <w:rsid w:val="00DB06E0"/>
    <w:rsid w:val="00DB3216"/>
    <w:rsid w:val="00DB38C5"/>
    <w:rsid w:val="00DB50AD"/>
    <w:rsid w:val="00DB78A5"/>
    <w:rsid w:val="00DC0681"/>
    <w:rsid w:val="00DC097D"/>
    <w:rsid w:val="00DC344E"/>
    <w:rsid w:val="00DC6B8B"/>
    <w:rsid w:val="00DC6BC1"/>
    <w:rsid w:val="00DD01E7"/>
    <w:rsid w:val="00DD327E"/>
    <w:rsid w:val="00DE4820"/>
    <w:rsid w:val="00DE6AD4"/>
    <w:rsid w:val="00DF1C1B"/>
    <w:rsid w:val="00DF5E5B"/>
    <w:rsid w:val="00DF6566"/>
    <w:rsid w:val="00E00761"/>
    <w:rsid w:val="00E00F18"/>
    <w:rsid w:val="00E06396"/>
    <w:rsid w:val="00E06907"/>
    <w:rsid w:val="00E2153F"/>
    <w:rsid w:val="00E23220"/>
    <w:rsid w:val="00E27811"/>
    <w:rsid w:val="00E312B9"/>
    <w:rsid w:val="00E3298D"/>
    <w:rsid w:val="00E41FE0"/>
    <w:rsid w:val="00E42A33"/>
    <w:rsid w:val="00E44DBA"/>
    <w:rsid w:val="00E60C4A"/>
    <w:rsid w:val="00E63956"/>
    <w:rsid w:val="00E76132"/>
    <w:rsid w:val="00E81483"/>
    <w:rsid w:val="00E81800"/>
    <w:rsid w:val="00E83762"/>
    <w:rsid w:val="00EA157F"/>
    <w:rsid w:val="00EA1EEF"/>
    <w:rsid w:val="00EA4E06"/>
    <w:rsid w:val="00EB28A1"/>
    <w:rsid w:val="00EB3B1C"/>
    <w:rsid w:val="00EC03F5"/>
    <w:rsid w:val="00EC0AE1"/>
    <w:rsid w:val="00EC3E23"/>
    <w:rsid w:val="00ED1D3E"/>
    <w:rsid w:val="00ED27D3"/>
    <w:rsid w:val="00ED5147"/>
    <w:rsid w:val="00ED7EA6"/>
    <w:rsid w:val="00EF6336"/>
    <w:rsid w:val="00EF74C3"/>
    <w:rsid w:val="00F04C98"/>
    <w:rsid w:val="00F13C22"/>
    <w:rsid w:val="00F14580"/>
    <w:rsid w:val="00F157BA"/>
    <w:rsid w:val="00F201E6"/>
    <w:rsid w:val="00F46378"/>
    <w:rsid w:val="00F4742A"/>
    <w:rsid w:val="00F51890"/>
    <w:rsid w:val="00F566E5"/>
    <w:rsid w:val="00F62B44"/>
    <w:rsid w:val="00F65A11"/>
    <w:rsid w:val="00F65D94"/>
    <w:rsid w:val="00F66C53"/>
    <w:rsid w:val="00F75C25"/>
    <w:rsid w:val="00F81598"/>
    <w:rsid w:val="00F84F1B"/>
    <w:rsid w:val="00F902D8"/>
    <w:rsid w:val="00F9685E"/>
    <w:rsid w:val="00F973A0"/>
    <w:rsid w:val="00FA0824"/>
    <w:rsid w:val="00FA5290"/>
    <w:rsid w:val="00FA56E0"/>
    <w:rsid w:val="00FA5995"/>
    <w:rsid w:val="00FB0030"/>
    <w:rsid w:val="00FB1739"/>
    <w:rsid w:val="00FB3581"/>
    <w:rsid w:val="00FC19B8"/>
    <w:rsid w:val="00FC5349"/>
    <w:rsid w:val="00FC618C"/>
    <w:rsid w:val="00FD2703"/>
    <w:rsid w:val="00FE16A4"/>
    <w:rsid w:val="00FE5E8C"/>
    <w:rsid w:val="00FE6710"/>
    <w:rsid w:val="00FE7BD4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8F84"/>
  <w15:docId w15:val="{4EED066A-9741-40ED-8709-2225D73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371438"/>
    <w:pPr>
      <w:overflowPunct w:val="0"/>
      <w:ind w:left="720"/>
      <w:contextualSpacing/>
    </w:pPr>
    <w:rPr>
      <w:rFonts w:cs="Mangal"/>
      <w:szCs w:val="21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5"/>
    <w:rPr>
      <w:rFonts w:cs="Mangal"/>
      <w:sz w:val="20"/>
      <w:szCs w:val="1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5"/>
    <w:rPr>
      <w:rFonts w:cs="Mangal"/>
      <w:color w:val="00000A"/>
      <w:sz w:val="20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C91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C91"/>
    <w:rPr>
      <w:rFonts w:cs="Mangal"/>
      <w:b/>
      <w:bCs/>
      <w:color w:val="00000A"/>
      <w:sz w:val="20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664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E482-62A5-43B2-81FB-3A4FBCED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 Clerk</dc:creator>
  <cp:lastModifiedBy>Brynmawr TC Clerk</cp:lastModifiedBy>
  <cp:revision>2</cp:revision>
  <cp:lastPrinted>2023-02-01T12:24:00Z</cp:lastPrinted>
  <dcterms:created xsi:type="dcterms:W3CDTF">2023-03-01T10:31:00Z</dcterms:created>
  <dcterms:modified xsi:type="dcterms:W3CDTF">2023-03-01T10:31:00Z</dcterms:modified>
  <dc:language>en-US</dc:language>
</cp:coreProperties>
</file>