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BRYNMAWR TOWN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2"/>
        </w:numPr>
        <w:rPr/>
      </w:pPr>
      <w:r>
        <w:rPr/>
        <w:t>MONTHLY  MEETING OF THE COUNCIL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WEDNESDAY 26 MAY 2021</w:t>
      </w:r>
    </w:p>
    <w:p>
      <w:pPr>
        <w:pStyle w:val="Normal"/>
        <w:jc w:val="center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</w:r>
    </w:p>
    <w:p>
      <w:pPr>
        <w:pStyle w:val="Heading1"/>
        <w:numPr>
          <w:ilvl w:val="0"/>
          <w:numId w:val="2"/>
        </w:numPr>
        <w:rPr/>
      </w:pPr>
      <w:r>
        <w:rPr/>
        <w:t>A  G  E  N  D  A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1.</w:t>
        <w:tab/>
        <w:t>To receive Apologies.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2.</w:t>
        <w:tab/>
      </w:r>
      <w:r>
        <w:rPr>
          <w:b/>
          <w:bCs/>
          <w:i/>
          <w:iCs/>
          <w:u w:val="single"/>
          <w:lang w:val="en-GB"/>
        </w:rPr>
        <w:t>Declaration of Interest and Dispensations.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>To consider any declarations of interest and dispensations made.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ind w:left="720" w:right="0" w:hanging="720"/>
        <w:rPr>
          <w:lang w:val="en-GB"/>
        </w:rPr>
      </w:pPr>
      <w:r>
        <w:rPr>
          <w:b/>
          <w:bCs/>
          <w:i/>
          <w:iCs/>
          <w:lang w:val="en-GB"/>
        </w:rPr>
        <w:t>3.</w:t>
      </w:r>
      <w:r>
        <w:rPr>
          <w:lang w:val="en-GB"/>
        </w:rPr>
        <w:tab/>
        <w:t>To confirm the Minutes of the Monthly Meeting taken on Wednesday, 21 April 2021 as a true record of the proceedings.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4.</w:t>
      </w:r>
      <w:r>
        <w:rPr>
          <w:lang w:val="en-GB"/>
        </w:rPr>
        <w:t xml:space="preserve">        </w:t>
      </w:r>
      <w:r>
        <w:rPr>
          <w:b/>
          <w:bCs/>
          <w:i/>
          <w:iCs/>
          <w:lang w:val="en-GB"/>
        </w:rPr>
        <w:t>Matters Arising from the Minutes.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Cs/>
          <w:u w:val="single"/>
          <w:lang w:val="en-GB"/>
        </w:rPr>
      </w:pPr>
      <w:r>
        <w:rPr>
          <w:b/>
          <w:bCs/>
          <w:i/>
          <w:iCs/>
          <w:lang w:val="en-GB"/>
        </w:rPr>
        <w:t>5.</w:t>
        <w:tab/>
      </w:r>
      <w:r>
        <w:rPr>
          <w:b/>
          <w:bCs/>
          <w:i/>
          <w:iCs/>
          <w:u w:val="single"/>
          <w:lang w:val="en-GB"/>
        </w:rPr>
        <w:t>Orders &amp; Requisitions</w:t>
      </w:r>
      <w:r>
        <w:rPr>
          <w:b/>
          <w:bCs/>
          <w:u w:val="single"/>
          <w:lang w:val="en-GB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ab/>
        <w:t>(a)</w:t>
        <w:tab/>
        <w:t>Mr. Lyn Llewellyn, Internal Auditor – Internal Audit Work.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Report by Mr. Lyn Llewellyn in relation to the Council's internal control </w:t>
        <w:tab/>
        <w:tab/>
        <w:t>systems 2020/2021.  (See inclusion).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 w:val="false"/>
          <w:bCs w:val="false"/>
          <w:i w:val="false"/>
          <w:iCs w:val="false"/>
          <w:lang w:val="en-GB"/>
        </w:rPr>
        <w:t>Payment for Internal Audit 2020/2021  -  £360.00.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6.</w:t>
        <w:tab/>
      </w:r>
      <w:r>
        <w:rPr>
          <w:b/>
          <w:bCs/>
          <w:i/>
          <w:iCs/>
          <w:u w:val="single"/>
          <w:lang w:val="en-GB"/>
        </w:rPr>
        <w:t>Financial 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 w:val="false"/>
          <w:bCs w:val="false"/>
          <w:i w:val="false"/>
          <w:iCs w:val="false"/>
          <w:lang w:val="en-GB"/>
        </w:rPr>
        <w:t>(a)</w:t>
        <w:tab/>
        <w:t xml:space="preserve">To consider purchasing 8 hanging baskets for the lamp posts on the </w:t>
        <w:tab/>
        <w:tab/>
        <w:t>Market Square and shrubs for the Town Centre.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>(b)</w:t>
        <w:tab/>
        <w:t xml:space="preserve">To consider purchasing a Blue Plaque – Mr. Roy Francis.  </w:t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ab/>
        <w:t>(See inclusion).</w:t>
      </w:r>
    </w:p>
    <w:p>
      <w:pPr>
        <w:pStyle w:val="Normal"/>
        <w:rPr>
          <w:lang w:val="en-GB"/>
        </w:rPr>
      </w:pPr>
      <w:r>
        <w:rPr>
          <w:lang w:val="en-GB"/>
        </w:rPr>
        <w:tab/>
      </w:r>
    </w:p>
    <w:p>
      <w:pPr>
        <w:pStyle w:val="Normal"/>
        <w:rPr>
          <w:b w:val="false"/>
          <w:bCs w:val="false"/>
          <w:i w:val="false"/>
          <w:iCs w:val="false"/>
          <w:lang w:val="en-GB"/>
        </w:rPr>
      </w:pPr>
      <w:r>
        <w:rPr>
          <w:b w:val="false"/>
          <w:bCs w:val="false"/>
          <w:i w:val="false"/>
          <w:iCs w:val="false"/>
          <w:lang w:val="en-GB"/>
        </w:rPr>
        <w:tab/>
        <w:t>(c)</w:t>
        <w:tab/>
        <w:t>New updated revised Financial Regulations. Item 6.1.</w:t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  <w:tab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7.</w:t>
        <w:tab/>
      </w:r>
      <w:r>
        <w:rPr>
          <w:b/>
          <w:bCs/>
          <w:i/>
          <w:iCs/>
          <w:u w:val="single"/>
          <w:lang w:val="en-GB"/>
        </w:rPr>
        <w:t>Correspondence</w:t>
      </w:r>
      <w:r>
        <w:rPr>
          <w:b/>
          <w:bCs/>
          <w:i/>
          <w:iCs/>
          <w:lang w:val="en-GB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>(a)</w:t>
        <w:tab/>
        <w:t xml:space="preserve">Correspondence received from BGCBC - Notice of Vacancy – Brynmawr </w:t>
        <w:tab/>
        <w:t>North Ward.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ab/>
        <w:t xml:space="preserve">No request for an election for the vacancy in the Brynmawr North Ward of </w:t>
        <w:tab/>
        <w:t>Brynmawr Town Council, and therefore the vacancy can be filled by co-</w:t>
        <w:tab/>
        <w:t xml:space="preserve">option in accordance with the provisions of the Local Elections (Parishes </w:t>
        <w:tab/>
        <w:t>and Communities) Rules 2006.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ab/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>(b)</w:t>
        <w:tab/>
        <w:t xml:space="preserve">Planning Application – St. Mary's Church in Wales Primary School, </w:t>
        <w:tab/>
        <w:t>Brynmawr.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ab/>
        <w:t xml:space="preserve">Construction of a 17 bay ground level car park on the grounds of the </w:t>
        <w:tab/>
        <w:t>school.</w:t>
      </w:r>
    </w:p>
    <w:p>
      <w:pPr>
        <w:pStyle w:val="Normal"/>
        <w:ind w:left="720" w:right="0" w:hanging="0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- 2 -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  <w:t>(c)</w:t>
        <w:tab/>
        <w:t>Planning Application – Kierwood, 3 Intermediate Road, Brynmawr.</w:t>
        <w:tab/>
        <w:t>Felling of a Sycamore Tree.</w:t>
      </w:r>
    </w:p>
    <w:p>
      <w:pPr>
        <w:pStyle w:val="Normal"/>
        <w:ind w:left="720" w:right="0" w:hanging="0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ab/>
        <w:t>(d)</w:t>
        <w:tab/>
        <w:t>Planning Applications received after preparation of Agenda.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ab/>
        <w:t>(e)</w:t>
        <w:tab/>
      </w:r>
      <w:r>
        <w:rPr>
          <w:b/>
          <w:bCs/>
          <w:i/>
          <w:iCs/>
          <w:lang w:val="en-GB"/>
        </w:rPr>
        <w:t>Only</w:t>
      </w:r>
      <w:r>
        <w:rPr>
          <w:lang w:val="en-GB"/>
        </w:rPr>
        <w:t xml:space="preserve"> </w:t>
      </w:r>
      <w:r>
        <w:rPr>
          <w:b/>
          <w:bCs/>
          <w:i/>
          <w:iCs/>
          <w:lang w:val="en-GB"/>
        </w:rPr>
        <w:t>Urgent</w:t>
      </w:r>
      <w:r>
        <w:rPr>
          <w:lang w:val="en-GB"/>
        </w:rPr>
        <w:t xml:space="preserve"> correspondence received after preparation of Agenda.</w:t>
      </w:r>
    </w:p>
    <w:p>
      <w:pPr>
        <w:pStyle w:val="Normal"/>
        <w:ind w:left="1440" w:right="0" w:hanging="0"/>
        <w:rPr>
          <w:lang w:val="en-GB"/>
        </w:rPr>
      </w:pPr>
      <w:r>
        <w:rPr>
          <w:lang w:val="en-GB"/>
        </w:rPr>
        <w:t>By permission of Chair.</w:t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</w:r>
    </w:p>
    <w:p>
      <w:pPr>
        <w:pStyle w:val="Normal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ind w:left="720" w:right="0" w:hanging="0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lang w:val="en-GB"/>
        </w:rPr>
        <w:t>8.</w:t>
      </w:r>
      <w:r>
        <w:rPr>
          <w:lang w:val="en-GB"/>
        </w:rPr>
        <w:tab/>
      </w:r>
      <w:r>
        <w:rPr>
          <w:b/>
          <w:bCs/>
          <w:i/>
          <w:iCs/>
          <w:u w:val="single"/>
          <w:lang w:val="en-GB"/>
        </w:rPr>
        <w:t>Report.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(a)</w:t>
        <w:tab/>
        <w:t>Special Meeting with ABUHB held on Wednesday, 21 April 2021.</w:t>
      </w:r>
    </w:p>
    <w:p>
      <w:pPr>
        <w:pStyle w:val="Normal"/>
        <w:rPr/>
      </w:pPr>
      <w:r>
        <w:rPr/>
        <w:tab/>
        <w:tab/>
        <w:t>(See inclusion).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40" w:right="0" w:hanging="720"/>
        <w:rPr>
          <w:lang w:val="en-GB"/>
        </w:rPr>
      </w:pPr>
      <w:r>
        <w:rPr>
          <w:lang w:val="en-GB"/>
        </w:rPr>
        <w:t>(b)</w:t>
        <w:tab/>
        <w:t>Planning &amp; Urgent Matters Meeting held on 12 May 2021.</w:t>
      </w:r>
    </w:p>
    <w:p>
      <w:pPr>
        <w:pStyle w:val="Normal"/>
        <w:rPr>
          <w:lang w:val="en-GB"/>
        </w:rPr>
      </w:pPr>
      <w:r>
        <w:rPr>
          <w:lang w:val="en-GB"/>
        </w:rPr>
        <w:tab/>
        <w:tab/>
        <w:t xml:space="preserve">(Cancelled due to no correspondence received.). </w:t>
      </w:r>
    </w:p>
    <w:p>
      <w:pPr>
        <w:pStyle w:val="Normal"/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ind w:left="720" w:right="0" w:hanging="72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ind w:left="720" w:right="0" w:hanging="720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rPr>
          <w:b/>
          <w:bCs/>
          <w:i/>
          <w:lang w:val="en-GB"/>
        </w:rPr>
      </w:pPr>
      <w:r>
        <w:rPr>
          <w:b/>
          <w:bCs/>
          <w:i/>
          <w:iCs/>
          <w:lang w:val="en-GB"/>
        </w:rPr>
        <w:t>9.</w:t>
      </w:r>
      <w:r>
        <w:rPr>
          <w:lang w:val="en-GB"/>
        </w:rPr>
        <w:tab/>
      </w:r>
      <w:r>
        <w:rPr>
          <w:b/>
          <w:bCs/>
          <w:i/>
          <w:lang w:val="en-GB"/>
        </w:rPr>
        <w:t>EXEMPT INFORMATION – BY VIRTUE OF PARAGRAPH 1 –</w:t>
      </w:r>
      <w:r>
        <w:rPr>
          <w:b/>
          <w:bCs/>
          <w:lang w:val="en-GB"/>
        </w:rPr>
        <w:t xml:space="preserve"> SCHEDULE </w:t>
        <w:tab/>
      </w:r>
      <w:r>
        <w:rPr>
          <w:b/>
          <w:bCs/>
          <w:i/>
          <w:lang w:val="en-GB"/>
        </w:rPr>
        <w:t>12A OF THE LOCAL GOVERNMENT ACT 1972.</w:t>
      </w:r>
    </w:p>
    <w:p>
      <w:pPr>
        <w:pStyle w:val="Normal"/>
        <w:ind w:left="720" w:right="0" w:hanging="0"/>
        <w:rPr>
          <w:b/>
          <w:bCs/>
          <w:lang w:val="en-GB"/>
        </w:rPr>
      </w:pPr>
      <w:r>
        <w:rPr>
          <w:b/>
          <w:bCs/>
          <w:lang w:val="en-GB"/>
        </w:rPr>
      </w:r>
    </w:p>
    <w:p>
      <w:pPr>
        <w:pStyle w:val="TextBodyIndent"/>
        <w:rPr/>
      </w:pPr>
      <w:r>
        <w:rPr/>
        <w:t>THE FOLLOWING ITEMS CONTAIN EXEMPT INFORMATION FOR THE REASON SPECIFIED IN THE REPORTS AND THE REMAINDER OF THE MEETING MAY NOT BE OPEN TO THE PUBLIC.</w:t>
      </w:r>
    </w:p>
    <w:sectPr>
      <w:type w:val="nextPage"/>
      <w:pgSz w:w="12240" w:h="15840"/>
      <w:pgMar w:left="1800" w:right="1800" w:header="0" w:top="10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jc w:val="center"/>
      <w:outlineLvl w:val="0"/>
      <w:outlineLvl w:val="0"/>
    </w:pPr>
    <w:rPr>
      <w:b/>
      <w:bCs/>
      <w:i/>
      <w:iCs/>
      <w:u w:val="single"/>
      <w:lang w:val="en-GB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ind w:left="720" w:right="0" w:hanging="0"/>
      <w:outlineLvl w:val="1"/>
      <w:outlineLvl w:val="1"/>
    </w:pPr>
    <w:rPr>
      <w:b/>
      <w:bCs/>
      <w:i/>
      <w:iCs/>
      <w:u w:val="single"/>
      <w:lang w:val="en-GB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lang w:val="en-GB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b/>
      <w:i/>
    </w:rPr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/>
  </w:style>
  <w:style w:type="character" w:styleId="WW8Num21z1">
    <w:name w:val="WW8Num21z1"/>
    <w:rPr/>
  </w:style>
  <w:style w:type="character" w:styleId="WW8Num21z2">
    <w:name w:val="WW8Num21z2"/>
    <w:rPr/>
  </w:style>
  <w:style w:type="character" w:styleId="WW8Num21z3">
    <w:name w:val="WW8Num21z3"/>
    <w:rPr/>
  </w:style>
  <w:style w:type="character" w:styleId="WW8Num21z4">
    <w:name w:val="WW8Num21z4"/>
    <w:rPr/>
  </w:style>
  <w:style w:type="character" w:styleId="WW8Num21z5">
    <w:name w:val="WW8Num21z5"/>
    <w:rPr/>
  </w:style>
  <w:style w:type="character" w:styleId="WW8Num21z6">
    <w:name w:val="WW8Num21z6"/>
    <w:rPr/>
  </w:style>
  <w:style w:type="character" w:styleId="WW8Num21z7">
    <w:name w:val="WW8Num21z7"/>
    <w:rPr/>
  </w:style>
  <w:style w:type="character" w:styleId="WW8Num21z8">
    <w:name w:val="WW8Num21z8"/>
    <w:rPr/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26z0">
    <w:name w:val="WW8Num26z0"/>
    <w:rPr>
      <w:b/>
      <w:i/>
    </w:rPr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29z1">
    <w:name w:val="WW8Num29z1"/>
    <w:rPr/>
  </w:style>
  <w:style w:type="character" w:styleId="WW8Num29z2">
    <w:name w:val="WW8Num29z2"/>
    <w:rPr/>
  </w:style>
  <w:style w:type="character" w:styleId="WW8Num29z3">
    <w:name w:val="WW8Num29z3"/>
    <w:rPr/>
  </w:style>
  <w:style w:type="character" w:styleId="WW8Num29z4">
    <w:name w:val="WW8Num29z4"/>
    <w:rPr/>
  </w:style>
  <w:style w:type="character" w:styleId="WW8Num29z5">
    <w:name w:val="WW8Num29z5"/>
    <w:rPr/>
  </w:style>
  <w:style w:type="character" w:styleId="WW8Num29z6">
    <w:name w:val="WW8Num29z6"/>
    <w:rPr/>
  </w:style>
  <w:style w:type="character" w:styleId="WW8Num29z7">
    <w:name w:val="WW8Num29z7"/>
    <w:rPr/>
  </w:style>
  <w:style w:type="character" w:styleId="WW8Num29z8">
    <w:name w:val="WW8Num29z8"/>
    <w:rPr/>
  </w:style>
  <w:style w:type="character" w:styleId="WW8Num30z0">
    <w:name w:val="WW8Num30z0"/>
    <w:rPr/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/>
  </w:style>
  <w:style w:type="character" w:styleId="WW8Num31z1">
    <w:name w:val="WW8Num31z1"/>
    <w:rPr/>
  </w:style>
  <w:style w:type="character" w:styleId="WW8Num31z2">
    <w:name w:val="WW8Num31z2"/>
    <w:rPr/>
  </w:style>
  <w:style w:type="character" w:styleId="WW8Num31z3">
    <w:name w:val="WW8Num31z3"/>
    <w:rPr/>
  </w:style>
  <w:style w:type="character" w:styleId="WW8Num31z4">
    <w:name w:val="WW8Num31z4"/>
    <w:rPr/>
  </w:style>
  <w:style w:type="character" w:styleId="WW8Num31z5">
    <w:name w:val="WW8Num31z5"/>
    <w:rPr/>
  </w:style>
  <w:style w:type="character" w:styleId="WW8Num31z6">
    <w:name w:val="WW8Num31z6"/>
    <w:rPr/>
  </w:style>
  <w:style w:type="character" w:styleId="WW8Num31z7">
    <w:name w:val="WW8Num31z7"/>
    <w:rPr/>
  </w:style>
  <w:style w:type="character" w:styleId="WW8Num31z8">
    <w:name w:val="WW8Num31z8"/>
    <w:rPr/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/>
  </w:style>
  <w:style w:type="character" w:styleId="WW8Num33z1">
    <w:name w:val="WW8Num33z1"/>
    <w:rPr/>
  </w:style>
  <w:style w:type="character" w:styleId="WW8Num33z2">
    <w:name w:val="WW8Num33z2"/>
    <w:rPr/>
  </w:style>
  <w:style w:type="character" w:styleId="WW8Num33z3">
    <w:name w:val="WW8Num33z3"/>
    <w:rPr/>
  </w:style>
  <w:style w:type="character" w:styleId="WW8Num33z4">
    <w:name w:val="WW8Num33z4"/>
    <w:rPr/>
  </w:style>
  <w:style w:type="character" w:styleId="WW8Num33z5">
    <w:name w:val="WW8Num33z5"/>
    <w:rPr/>
  </w:style>
  <w:style w:type="character" w:styleId="WW8Num33z6">
    <w:name w:val="WW8Num33z6"/>
    <w:rPr/>
  </w:style>
  <w:style w:type="character" w:styleId="WW8Num33z7">
    <w:name w:val="WW8Num33z7"/>
    <w:rPr/>
  </w:style>
  <w:style w:type="character" w:styleId="WW8Num33z8">
    <w:name w:val="WW8Num33z8"/>
    <w:rPr/>
  </w:style>
  <w:style w:type="character" w:styleId="WW8Num34z0">
    <w:name w:val="WW8Num34z0"/>
    <w:rPr/>
  </w:style>
  <w:style w:type="character" w:styleId="WW8Num34z1">
    <w:name w:val="WW8Num34z1"/>
    <w:rPr/>
  </w:style>
  <w:style w:type="character" w:styleId="WW8Num34z2">
    <w:name w:val="WW8Num34z2"/>
    <w:rPr/>
  </w:style>
  <w:style w:type="character" w:styleId="WW8Num34z3">
    <w:name w:val="WW8Num34z3"/>
    <w:rPr/>
  </w:style>
  <w:style w:type="character" w:styleId="WW8Num34z4">
    <w:name w:val="WW8Num34z4"/>
    <w:rPr/>
  </w:style>
  <w:style w:type="character" w:styleId="WW8Num34z5">
    <w:name w:val="WW8Num34z5"/>
    <w:rPr/>
  </w:style>
  <w:style w:type="character" w:styleId="WW8Num34z6">
    <w:name w:val="WW8Num34z6"/>
    <w:rPr/>
  </w:style>
  <w:style w:type="character" w:styleId="WW8Num34z7">
    <w:name w:val="WW8Num34z7"/>
    <w:rPr/>
  </w:style>
  <w:style w:type="character" w:styleId="WW8Num34z8">
    <w:name w:val="WW8Num34z8"/>
    <w:rPr/>
  </w:style>
  <w:style w:type="character" w:styleId="WW8Num35z0">
    <w:name w:val="WW8Num35z0"/>
    <w:rPr/>
  </w:style>
  <w:style w:type="character" w:styleId="WW8Num35z1">
    <w:name w:val="WW8Num35z1"/>
    <w:rPr/>
  </w:style>
  <w:style w:type="character" w:styleId="WW8Num35z2">
    <w:name w:val="WW8Num35z2"/>
    <w:rPr/>
  </w:style>
  <w:style w:type="character" w:styleId="WW8Num35z3">
    <w:name w:val="WW8Num35z3"/>
    <w:rPr/>
  </w:style>
  <w:style w:type="character" w:styleId="WW8Num35z4">
    <w:name w:val="WW8Num35z4"/>
    <w:rPr/>
  </w:style>
  <w:style w:type="character" w:styleId="WW8Num35z5">
    <w:name w:val="WW8Num35z5"/>
    <w:rPr/>
  </w:style>
  <w:style w:type="character" w:styleId="WW8Num35z6">
    <w:name w:val="WW8Num35z6"/>
    <w:rPr/>
  </w:style>
  <w:style w:type="character" w:styleId="WW8Num35z7">
    <w:name w:val="WW8Num35z7"/>
    <w:rPr/>
  </w:style>
  <w:style w:type="character" w:styleId="WW8Num35z8">
    <w:name w:val="WW8Num35z8"/>
    <w:rPr/>
  </w:style>
  <w:style w:type="character" w:styleId="WW8Num36z0">
    <w:name w:val="WW8Num36z0"/>
    <w:rPr/>
  </w:style>
  <w:style w:type="character" w:styleId="WW8Num36z1">
    <w:name w:val="WW8Num36z1"/>
    <w:rPr/>
  </w:style>
  <w:style w:type="character" w:styleId="WW8Num36z2">
    <w:name w:val="WW8Num36z2"/>
    <w:rPr/>
  </w:style>
  <w:style w:type="character" w:styleId="WW8Num36z3">
    <w:name w:val="WW8Num36z3"/>
    <w:rPr/>
  </w:style>
  <w:style w:type="character" w:styleId="WW8Num36z4">
    <w:name w:val="WW8Num36z4"/>
    <w:rPr/>
  </w:style>
  <w:style w:type="character" w:styleId="WW8Num36z5">
    <w:name w:val="WW8Num36z5"/>
    <w:rPr/>
  </w:style>
  <w:style w:type="character" w:styleId="WW8Num36z6">
    <w:name w:val="WW8Num36z6"/>
    <w:rPr/>
  </w:style>
  <w:style w:type="character" w:styleId="WW8Num36z7">
    <w:name w:val="WW8Num36z7"/>
    <w:rPr/>
  </w:style>
  <w:style w:type="character" w:styleId="WW8Num36z8">
    <w:name w:val="WW8Num36z8"/>
    <w:rPr/>
  </w:style>
  <w:style w:type="character" w:styleId="DefaultParagraphFont">
    <w:name w:val="Default Paragraph Font"/>
    <w:rPr/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extBodyIndent">
    <w:name w:val="Text Body Indent"/>
    <w:basedOn w:val="Normal"/>
    <w:pPr>
      <w:ind w:left="720" w:right="0" w:hanging="0"/>
    </w:pPr>
    <w:rPr>
      <w:b/>
      <w:bCs/>
      <w:i/>
      <w:i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2014-05-28T09:19:00Z</dcterms:created>
  <dc:creator>Plasgeller </dc:creator>
  <dc:language>en-US</dc:language>
  <cp:lastModifiedBy>Town Council</cp:lastModifiedBy>
  <cp:lastPrinted>2021-05-26T11:48:00Z</cp:lastPrinted>
  <dcterms:modified xsi:type="dcterms:W3CDTF">2014-05-28T09:19:00Z</dcterms:modified>
  <cp:revision>2</cp:revision>
  <dc:title>BRYNMAWR TOWN COUNCIL</dc:title>
</cp:coreProperties>
</file>